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8" w:tblpY="631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607"/>
        <w:gridCol w:w="2975"/>
      </w:tblGrid>
      <w:tr w:rsidR="00AB474D" w:rsidRPr="00C33FA2" w:rsidTr="007D7B50">
        <w:trPr>
          <w:trHeight w:val="276"/>
        </w:trPr>
        <w:tc>
          <w:tcPr>
            <w:tcW w:w="1575" w:type="pct"/>
            <w:vMerge w:val="restart"/>
            <w:vAlign w:val="center"/>
          </w:tcPr>
          <w:p w:rsidR="00AB474D" w:rsidRDefault="007A430F" w:rsidP="007D7B50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.9pt;margin-top:2.3pt;width:119.6pt;height:34.85pt;z-index:251658240">
                  <v:imagedata r:id="rId8" o:title=""/>
                </v:shape>
                <o:OLEObject Type="Embed" ProgID="PBrush" ShapeID="_x0000_s1026" DrawAspect="Content" ObjectID="_1592740079" r:id="rId9"/>
              </w:object>
            </w:r>
          </w:p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pct"/>
            <w:vMerge w:val="restart"/>
            <w:vAlign w:val="center"/>
          </w:tcPr>
          <w:p w:rsidR="00AB474D" w:rsidRPr="007D7B50" w:rsidRDefault="00AB474D" w:rsidP="007D7B50">
            <w:pPr>
              <w:pStyle w:val="Encabezado"/>
              <w:jc w:val="center"/>
              <w:rPr>
                <w:rFonts w:ascii="Arial" w:hAnsi="Arial" w:cs="Arial"/>
                <w:b/>
                <w:sz w:val="22"/>
              </w:rPr>
            </w:pPr>
            <w:r w:rsidRPr="007D7B50">
              <w:rPr>
                <w:rFonts w:ascii="Arial" w:hAnsi="Arial" w:cs="Arial"/>
                <w:b/>
                <w:sz w:val="22"/>
              </w:rPr>
              <w:t>REGISTRO</w:t>
            </w:r>
          </w:p>
          <w:p w:rsidR="00AB474D" w:rsidRPr="007D7B50" w:rsidRDefault="00AB474D" w:rsidP="007D7B50">
            <w:pPr>
              <w:pStyle w:val="Encabezado"/>
              <w:jc w:val="center"/>
              <w:rPr>
                <w:rFonts w:ascii="Arial" w:hAnsi="Arial" w:cs="Arial"/>
                <w:b/>
                <w:sz w:val="22"/>
              </w:rPr>
            </w:pPr>
            <w:r w:rsidRPr="007D7B50">
              <w:rPr>
                <w:rFonts w:ascii="Arial" w:hAnsi="Arial" w:cs="Arial"/>
                <w:b/>
                <w:sz w:val="22"/>
              </w:rPr>
              <w:t>ISO-BPM</w:t>
            </w:r>
          </w:p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  <w:r w:rsidRPr="007D7B50">
              <w:rPr>
                <w:rFonts w:ascii="Arial" w:hAnsi="Arial" w:cs="Arial"/>
                <w:b/>
                <w:sz w:val="22"/>
              </w:rPr>
              <w:t>CIRCULAR</w:t>
            </w:r>
          </w:p>
        </w:tc>
        <w:tc>
          <w:tcPr>
            <w:tcW w:w="1548" w:type="pct"/>
            <w:vAlign w:val="center"/>
          </w:tcPr>
          <w:p w:rsidR="00AB474D" w:rsidRPr="007D7B50" w:rsidRDefault="001601AF" w:rsidP="007D7B50">
            <w:pPr>
              <w:pStyle w:val="Encabezado"/>
              <w:jc w:val="center"/>
              <w:rPr>
                <w:rFonts w:ascii="Arial" w:hAnsi="Arial" w:cs="Arial"/>
                <w:sz w:val="22"/>
              </w:rPr>
            </w:pPr>
            <w:r w:rsidRPr="007D7B50">
              <w:rPr>
                <w:rFonts w:ascii="Arial" w:hAnsi="Arial" w:cs="Arial"/>
                <w:bCs/>
                <w:sz w:val="22"/>
              </w:rPr>
              <w:t>AF</w:t>
            </w:r>
            <w:r w:rsidR="00AB474D" w:rsidRPr="007D7B50">
              <w:rPr>
                <w:rFonts w:ascii="Arial" w:hAnsi="Arial" w:cs="Arial"/>
                <w:bCs/>
                <w:sz w:val="22"/>
              </w:rPr>
              <w:t>-RG-</w:t>
            </w:r>
            <w:r w:rsidR="003C1763" w:rsidRPr="007D7B50">
              <w:rPr>
                <w:rFonts w:ascii="Arial" w:hAnsi="Arial" w:cs="Arial"/>
                <w:bCs/>
                <w:sz w:val="22"/>
              </w:rPr>
              <w:t>13</w:t>
            </w:r>
          </w:p>
        </w:tc>
      </w:tr>
      <w:tr w:rsidR="00AB474D" w:rsidRPr="00C33FA2" w:rsidTr="007D7B50">
        <w:trPr>
          <w:trHeight w:val="276"/>
        </w:trPr>
        <w:tc>
          <w:tcPr>
            <w:tcW w:w="1575" w:type="pct"/>
            <w:vMerge/>
            <w:vAlign w:val="center"/>
          </w:tcPr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pct"/>
            <w:vMerge/>
            <w:vAlign w:val="center"/>
          </w:tcPr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pct"/>
            <w:vAlign w:val="center"/>
          </w:tcPr>
          <w:p w:rsidR="00AB474D" w:rsidRPr="007D7B50" w:rsidRDefault="00AB474D" w:rsidP="007D7B50">
            <w:pPr>
              <w:pStyle w:val="Encabezado"/>
              <w:jc w:val="center"/>
              <w:rPr>
                <w:rFonts w:ascii="Arial" w:hAnsi="Arial" w:cs="Arial"/>
                <w:sz w:val="22"/>
              </w:rPr>
            </w:pPr>
            <w:r w:rsidRPr="007D7B50">
              <w:rPr>
                <w:rFonts w:ascii="Arial" w:hAnsi="Arial" w:cs="Arial"/>
                <w:sz w:val="22"/>
              </w:rPr>
              <w:t xml:space="preserve">Versión </w:t>
            </w:r>
            <w:r w:rsidR="003C1763" w:rsidRPr="007D7B50">
              <w:rPr>
                <w:rFonts w:ascii="Arial" w:hAnsi="Arial" w:cs="Arial"/>
                <w:sz w:val="22"/>
              </w:rPr>
              <w:t>3</w:t>
            </w:r>
          </w:p>
        </w:tc>
      </w:tr>
      <w:tr w:rsidR="00AB474D" w:rsidRPr="00C33FA2" w:rsidTr="007D7B50">
        <w:trPr>
          <w:trHeight w:val="276"/>
        </w:trPr>
        <w:tc>
          <w:tcPr>
            <w:tcW w:w="1575" w:type="pct"/>
            <w:vMerge/>
            <w:vAlign w:val="center"/>
          </w:tcPr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pct"/>
            <w:vMerge/>
            <w:vAlign w:val="center"/>
          </w:tcPr>
          <w:p w:rsidR="00AB474D" w:rsidRPr="00C33FA2" w:rsidRDefault="00AB474D" w:rsidP="007D7B50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pct"/>
            <w:vAlign w:val="center"/>
          </w:tcPr>
          <w:p w:rsidR="00AB474D" w:rsidRPr="007D7B50" w:rsidRDefault="003C1763" w:rsidP="007D7B50">
            <w:pPr>
              <w:pStyle w:val="Encabezado"/>
              <w:jc w:val="center"/>
              <w:rPr>
                <w:rFonts w:ascii="Arial" w:hAnsi="Arial" w:cs="Arial"/>
                <w:sz w:val="22"/>
              </w:rPr>
            </w:pPr>
            <w:r w:rsidRPr="007D7B50">
              <w:rPr>
                <w:rFonts w:ascii="Arial" w:hAnsi="Arial" w:cs="Arial"/>
                <w:sz w:val="22"/>
              </w:rPr>
              <w:t>Julio de 2011</w:t>
            </w:r>
          </w:p>
        </w:tc>
      </w:tr>
    </w:tbl>
    <w:p w:rsidR="007D7B50" w:rsidRDefault="007D7B50" w:rsidP="00A1419F">
      <w:pPr>
        <w:jc w:val="both"/>
        <w:rPr>
          <w:rFonts w:ascii="Arial" w:hAnsi="Arial" w:cs="Arial"/>
          <w:b/>
          <w:sz w:val="22"/>
          <w:szCs w:val="22"/>
        </w:rPr>
      </w:pPr>
    </w:p>
    <w:p w:rsidR="00A1419F" w:rsidRPr="00C93E0A" w:rsidRDefault="00B77EA5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3E0A">
        <w:rPr>
          <w:rFonts w:ascii="Arial" w:hAnsi="Arial" w:cs="Arial"/>
          <w:b/>
          <w:sz w:val="22"/>
          <w:szCs w:val="22"/>
        </w:rPr>
        <w:t xml:space="preserve">No. </w:t>
      </w:r>
      <w:r w:rsidRPr="00C93E0A">
        <w:rPr>
          <w:rFonts w:ascii="Arial" w:hAnsi="Arial" w:cs="Arial"/>
          <w:b/>
          <w:sz w:val="22"/>
          <w:szCs w:val="22"/>
        </w:rPr>
        <w:tab/>
      </w:r>
      <w:r w:rsidRPr="00C93E0A">
        <w:rPr>
          <w:rFonts w:ascii="Arial" w:hAnsi="Arial" w:cs="Arial"/>
          <w:b/>
          <w:sz w:val="22"/>
          <w:szCs w:val="22"/>
        </w:rPr>
        <w:tab/>
      </w:r>
      <w:r w:rsidRPr="00C93E0A">
        <w:rPr>
          <w:rFonts w:ascii="Arial" w:hAnsi="Arial" w:cs="Arial"/>
          <w:b/>
          <w:sz w:val="22"/>
          <w:szCs w:val="22"/>
        </w:rPr>
        <w:tab/>
      </w:r>
      <w:r w:rsidR="006118B9">
        <w:rPr>
          <w:rFonts w:ascii="Arial" w:hAnsi="Arial" w:cs="Arial"/>
          <w:sz w:val="22"/>
          <w:szCs w:val="22"/>
        </w:rPr>
        <w:t>0</w:t>
      </w:r>
      <w:r w:rsidR="00A256C3">
        <w:rPr>
          <w:rFonts w:ascii="Arial" w:hAnsi="Arial" w:cs="Arial"/>
          <w:sz w:val="22"/>
          <w:szCs w:val="22"/>
        </w:rPr>
        <w:t>5</w:t>
      </w:r>
      <w:r w:rsidR="00A1419F" w:rsidRPr="00C93E0A">
        <w:rPr>
          <w:rFonts w:ascii="Arial" w:hAnsi="Arial" w:cs="Arial"/>
          <w:b/>
          <w:sz w:val="22"/>
          <w:szCs w:val="22"/>
        </w:rPr>
        <w:tab/>
      </w:r>
      <w:r w:rsidR="00A1419F" w:rsidRPr="00C93E0A">
        <w:rPr>
          <w:rFonts w:ascii="Arial" w:hAnsi="Arial" w:cs="Arial"/>
          <w:b/>
          <w:sz w:val="22"/>
          <w:szCs w:val="22"/>
        </w:rPr>
        <w:tab/>
      </w:r>
    </w:p>
    <w:p w:rsidR="000E248B" w:rsidRPr="00C93E0A" w:rsidRDefault="00A1419F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3E0A">
        <w:rPr>
          <w:rFonts w:ascii="Arial" w:hAnsi="Arial" w:cs="Arial"/>
          <w:b/>
          <w:sz w:val="22"/>
          <w:szCs w:val="22"/>
        </w:rPr>
        <w:t>FECHA:</w:t>
      </w:r>
      <w:r w:rsidRPr="00C93E0A">
        <w:rPr>
          <w:rFonts w:ascii="Arial" w:hAnsi="Arial" w:cs="Arial"/>
          <w:b/>
          <w:sz w:val="22"/>
          <w:szCs w:val="22"/>
        </w:rPr>
        <w:tab/>
      </w:r>
      <w:r w:rsidRPr="00C93E0A">
        <w:rPr>
          <w:rFonts w:ascii="Arial" w:hAnsi="Arial" w:cs="Arial"/>
          <w:b/>
          <w:sz w:val="22"/>
          <w:szCs w:val="22"/>
        </w:rPr>
        <w:tab/>
      </w:r>
      <w:r w:rsidR="00B31998">
        <w:rPr>
          <w:rFonts w:ascii="Arial" w:hAnsi="Arial" w:cs="Arial"/>
          <w:sz w:val="22"/>
          <w:szCs w:val="22"/>
        </w:rPr>
        <w:t>10</w:t>
      </w:r>
      <w:r w:rsidR="003F5E99" w:rsidRPr="00C93E0A">
        <w:rPr>
          <w:rFonts w:ascii="Arial" w:hAnsi="Arial" w:cs="Arial"/>
          <w:sz w:val="22"/>
          <w:szCs w:val="22"/>
        </w:rPr>
        <w:t xml:space="preserve"> de </w:t>
      </w:r>
      <w:r w:rsidR="00F31040">
        <w:rPr>
          <w:rFonts w:ascii="Arial" w:hAnsi="Arial" w:cs="Arial"/>
          <w:sz w:val="22"/>
          <w:szCs w:val="22"/>
        </w:rPr>
        <w:t>julio</w:t>
      </w:r>
      <w:r w:rsidR="003F5E99" w:rsidRPr="00C93E0A">
        <w:rPr>
          <w:rFonts w:ascii="Arial" w:hAnsi="Arial" w:cs="Arial"/>
          <w:sz w:val="22"/>
          <w:szCs w:val="22"/>
        </w:rPr>
        <w:t xml:space="preserve"> del 201</w:t>
      </w:r>
      <w:r w:rsidR="007A5F6E">
        <w:rPr>
          <w:rFonts w:ascii="Arial" w:hAnsi="Arial" w:cs="Arial"/>
          <w:sz w:val="22"/>
          <w:szCs w:val="22"/>
        </w:rPr>
        <w:t>8</w:t>
      </w:r>
    </w:p>
    <w:p w:rsidR="00A1419F" w:rsidRPr="00C93E0A" w:rsidRDefault="00A1419F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E0A">
        <w:rPr>
          <w:rFonts w:ascii="Arial" w:hAnsi="Arial" w:cs="Arial"/>
          <w:b/>
          <w:sz w:val="22"/>
          <w:szCs w:val="22"/>
        </w:rPr>
        <w:t>PARA:</w:t>
      </w:r>
      <w:r w:rsidRPr="00C93E0A">
        <w:rPr>
          <w:rFonts w:ascii="Arial" w:hAnsi="Arial" w:cs="Arial"/>
          <w:b/>
          <w:sz w:val="22"/>
          <w:szCs w:val="22"/>
        </w:rPr>
        <w:tab/>
      </w:r>
      <w:r w:rsidR="00C469B4" w:rsidRPr="00C93E0A">
        <w:rPr>
          <w:rFonts w:ascii="Arial" w:hAnsi="Arial" w:cs="Arial"/>
          <w:b/>
          <w:sz w:val="22"/>
          <w:szCs w:val="22"/>
        </w:rPr>
        <w:t xml:space="preserve">                       </w:t>
      </w:r>
      <w:r w:rsidR="00F144D8" w:rsidRPr="00C93E0A">
        <w:rPr>
          <w:rFonts w:ascii="Arial" w:hAnsi="Arial" w:cs="Arial"/>
          <w:sz w:val="22"/>
          <w:szCs w:val="22"/>
        </w:rPr>
        <w:t>Padres de familia</w:t>
      </w:r>
      <w:r w:rsidR="00C469B4" w:rsidRPr="00C93E0A">
        <w:rPr>
          <w:rFonts w:ascii="Arial" w:hAnsi="Arial" w:cs="Arial"/>
          <w:sz w:val="22"/>
          <w:szCs w:val="22"/>
        </w:rPr>
        <w:t xml:space="preserve"> </w:t>
      </w:r>
      <w:r w:rsidR="00C93E0A">
        <w:rPr>
          <w:rFonts w:ascii="Arial" w:hAnsi="Arial" w:cs="Arial"/>
          <w:sz w:val="22"/>
          <w:szCs w:val="22"/>
        </w:rPr>
        <w:t>Little School</w:t>
      </w:r>
    </w:p>
    <w:p w:rsidR="00A1419F" w:rsidRPr="00C93E0A" w:rsidRDefault="00A1419F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3E0A">
        <w:rPr>
          <w:rFonts w:ascii="Arial" w:hAnsi="Arial" w:cs="Arial"/>
          <w:b/>
          <w:sz w:val="22"/>
          <w:szCs w:val="22"/>
        </w:rPr>
        <w:t xml:space="preserve">DE: </w:t>
      </w:r>
      <w:r w:rsidRPr="00C93E0A">
        <w:rPr>
          <w:rFonts w:ascii="Arial" w:hAnsi="Arial" w:cs="Arial"/>
          <w:b/>
          <w:sz w:val="22"/>
          <w:szCs w:val="22"/>
        </w:rPr>
        <w:tab/>
      </w:r>
      <w:r w:rsidRPr="00C93E0A">
        <w:rPr>
          <w:rFonts w:ascii="Arial" w:hAnsi="Arial" w:cs="Arial"/>
          <w:b/>
          <w:sz w:val="22"/>
          <w:szCs w:val="22"/>
        </w:rPr>
        <w:tab/>
      </w:r>
      <w:r w:rsidRPr="00C93E0A">
        <w:rPr>
          <w:rFonts w:ascii="Arial" w:hAnsi="Arial" w:cs="Arial"/>
          <w:b/>
          <w:sz w:val="22"/>
          <w:szCs w:val="22"/>
        </w:rPr>
        <w:tab/>
      </w:r>
      <w:r w:rsidR="00F144D8" w:rsidRPr="00C93E0A">
        <w:rPr>
          <w:rFonts w:ascii="Arial" w:hAnsi="Arial" w:cs="Arial"/>
          <w:sz w:val="22"/>
          <w:szCs w:val="22"/>
        </w:rPr>
        <w:t>Bienestar y Apoyo</w:t>
      </w:r>
    </w:p>
    <w:p w:rsidR="00C33FA2" w:rsidRPr="007D7B50" w:rsidRDefault="00C33FA2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7B50" w:rsidRDefault="007D7B50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Estimadas familias:</w:t>
      </w:r>
    </w:p>
    <w:p w:rsidR="007D7B50" w:rsidRDefault="007D7B50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7B50" w:rsidRDefault="00650BEA" w:rsidP="00650B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0BEA">
        <w:rPr>
          <w:rFonts w:ascii="Arial" w:hAnsi="Arial" w:cs="Arial"/>
          <w:sz w:val="22"/>
          <w:szCs w:val="22"/>
        </w:rPr>
        <w:t xml:space="preserve">Reciban un abrazo de </w:t>
      </w:r>
      <w:r w:rsidR="00D91FC6">
        <w:rPr>
          <w:rFonts w:ascii="Arial" w:hAnsi="Arial" w:cs="Arial"/>
          <w:sz w:val="22"/>
          <w:szCs w:val="22"/>
        </w:rPr>
        <w:t>bienvenida a este nuevo semestre.</w:t>
      </w:r>
      <w:r>
        <w:rPr>
          <w:rFonts w:ascii="Arial" w:hAnsi="Arial" w:cs="Arial"/>
          <w:sz w:val="22"/>
          <w:szCs w:val="22"/>
        </w:rPr>
        <w:t xml:space="preserve"> </w:t>
      </w:r>
      <w:r w:rsidR="00D91FC6">
        <w:rPr>
          <w:rFonts w:ascii="Arial" w:hAnsi="Arial" w:cs="Arial"/>
          <w:sz w:val="22"/>
          <w:szCs w:val="22"/>
        </w:rPr>
        <w:t>C</w:t>
      </w:r>
      <w:r w:rsidRPr="00650BEA">
        <w:rPr>
          <w:rFonts w:ascii="Arial" w:hAnsi="Arial" w:cs="Arial"/>
          <w:sz w:val="22"/>
          <w:szCs w:val="22"/>
        </w:rPr>
        <w:t>on mucha alegría queremos</w:t>
      </w:r>
      <w:r w:rsidR="00D91FC6">
        <w:rPr>
          <w:rFonts w:ascii="Arial" w:hAnsi="Arial" w:cs="Arial"/>
          <w:sz w:val="22"/>
          <w:szCs w:val="22"/>
        </w:rPr>
        <w:t xml:space="preserve"> contarles </w:t>
      </w:r>
      <w:r w:rsidR="00EB54A6">
        <w:rPr>
          <w:rFonts w:ascii="Arial" w:hAnsi="Arial" w:cs="Arial"/>
          <w:sz w:val="22"/>
          <w:szCs w:val="22"/>
        </w:rPr>
        <w:t>que,</w:t>
      </w:r>
      <w:r w:rsidR="00D91FC6">
        <w:rPr>
          <w:rFonts w:ascii="Arial" w:hAnsi="Arial" w:cs="Arial"/>
          <w:sz w:val="22"/>
          <w:szCs w:val="22"/>
        </w:rPr>
        <w:t xml:space="preserve"> para este periodo,</w:t>
      </w:r>
      <w:r w:rsidRPr="00650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 w:rsidRPr="00650BEA">
        <w:rPr>
          <w:rFonts w:ascii="Arial" w:hAnsi="Arial" w:cs="Arial"/>
          <w:sz w:val="22"/>
          <w:szCs w:val="22"/>
        </w:rPr>
        <w:t xml:space="preserve"> Departamento de Bienestar y Apoyo</w:t>
      </w:r>
      <w:r>
        <w:rPr>
          <w:rFonts w:ascii="Arial" w:hAnsi="Arial" w:cs="Arial"/>
          <w:sz w:val="22"/>
          <w:szCs w:val="22"/>
        </w:rPr>
        <w:t xml:space="preserve"> </w:t>
      </w:r>
      <w:r w:rsidR="00D91FC6">
        <w:rPr>
          <w:rFonts w:ascii="Arial" w:hAnsi="Arial" w:cs="Arial"/>
          <w:sz w:val="22"/>
          <w:szCs w:val="22"/>
        </w:rPr>
        <w:t>estará</w:t>
      </w:r>
      <w:r>
        <w:rPr>
          <w:rFonts w:ascii="Arial" w:hAnsi="Arial" w:cs="Arial"/>
          <w:sz w:val="22"/>
          <w:szCs w:val="22"/>
        </w:rPr>
        <w:t xml:space="preserve"> ofreciendo las siguientes </w:t>
      </w:r>
      <w:r w:rsidRPr="00650BEA">
        <w:rPr>
          <w:rFonts w:ascii="Arial" w:hAnsi="Arial" w:cs="Arial"/>
          <w:sz w:val="22"/>
          <w:szCs w:val="22"/>
        </w:rPr>
        <w:t>actividades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304E7" w:rsidRPr="00F418E2" w:rsidRDefault="006304E7" w:rsidP="006304E7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25B20" w:rsidRDefault="00625B20" w:rsidP="00B82A06">
      <w:pPr>
        <w:pStyle w:val="Ttulo1"/>
        <w:jc w:val="center"/>
        <w:rPr>
          <w:rFonts w:ascii="Arial" w:hAnsi="Arial" w:cs="Arial"/>
          <w:b/>
          <w:color w:val="auto"/>
          <w:sz w:val="22"/>
        </w:rPr>
      </w:pPr>
      <w:r w:rsidRPr="0023266B">
        <w:rPr>
          <w:rFonts w:ascii="Arial" w:hAnsi="Arial" w:cs="Arial"/>
          <w:b/>
          <w:color w:val="auto"/>
          <w:sz w:val="22"/>
        </w:rPr>
        <w:t xml:space="preserve">Horario </w:t>
      </w:r>
      <w:r w:rsidR="00C8716A">
        <w:rPr>
          <w:rFonts w:ascii="Arial" w:hAnsi="Arial" w:cs="Arial"/>
          <w:b/>
          <w:color w:val="auto"/>
          <w:sz w:val="22"/>
        </w:rPr>
        <w:t>“</w:t>
      </w:r>
      <w:r w:rsidR="00F418E2" w:rsidRPr="0023266B">
        <w:rPr>
          <w:rFonts w:ascii="Arial" w:hAnsi="Arial" w:cs="Arial"/>
          <w:b/>
          <w:color w:val="auto"/>
          <w:sz w:val="22"/>
        </w:rPr>
        <w:t>After Sc</w:t>
      </w:r>
      <w:r w:rsidR="0023266B">
        <w:rPr>
          <w:rFonts w:ascii="Arial" w:hAnsi="Arial" w:cs="Arial"/>
          <w:b/>
          <w:color w:val="auto"/>
          <w:sz w:val="22"/>
        </w:rPr>
        <w:t>hool Program</w:t>
      </w:r>
      <w:r w:rsidR="00C8716A">
        <w:rPr>
          <w:rFonts w:ascii="Arial" w:hAnsi="Arial" w:cs="Arial"/>
          <w:b/>
          <w:color w:val="auto"/>
          <w:sz w:val="22"/>
        </w:rPr>
        <w:t>”</w:t>
      </w:r>
      <w:r w:rsidR="00AF7483" w:rsidRPr="0023266B">
        <w:rPr>
          <w:rFonts w:ascii="Arial" w:hAnsi="Arial" w:cs="Arial"/>
          <w:b/>
          <w:color w:val="auto"/>
          <w:sz w:val="22"/>
        </w:rPr>
        <w:t xml:space="preserve"> </w:t>
      </w:r>
      <w:r w:rsidRPr="0023266B">
        <w:rPr>
          <w:rFonts w:ascii="Arial" w:hAnsi="Arial" w:cs="Arial"/>
          <w:b/>
          <w:color w:val="auto"/>
          <w:sz w:val="22"/>
        </w:rPr>
        <w:t>– Little School</w:t>
      </w:r>
    </w:p>
    <w:p w:rsidR="00EA6E9F" w:rsidRDefault="00EA6E9F" w:rsidP="00EA6E9F"/>
    <w:p w:rsidR="00EA6E9F" w:rsidRPr="00EA6E9F" w:rsidRDefault="00DE44AC" w:rsidP="00EA6E9F">
      <w:r w:rsidRPr="00DE44AC">
        <w:rPr>
          <w:noProof/>
          <w:lang w:val="es-CO" w:eastAsia="es-CO"/>
        </w:rPr>
        <w:drawing>
          <wp:inline distT="0" distB="0" distL="0" distR="0">
            <wp:extent cx="6188243" cy="2551814"/>
            <wp:effectExtent l="0" t="0" r="317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72" cy="25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A2" w:rsidRDefault="006F6AA2" w:rsidP="006304E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6A89" w:rsidRPr="00B74670" w:rsidRDefault="00CD6A89" w:rsidP="00EE56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56D7" w:rsidRPr="00EE56D7" w:rsidRDefault="00EE56D7" w:rsidP="00CD6A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E56D7">
        <w:rPr>
          <w:rFonts w:ascii="Arial" w:hAnsi="Arial" w:cs="Arial"/>
          <w:b/>
          <w:i/>
          <w:sz w:val="22"/>
          <w:szCs w:val="22"/>
        </w:rPr>
        <w:t>Todos los estudiantes deben inscribirse nuevamente – no podemos asumir que continúan en las mismas actividades en las que estaban previamente.</w:t>
      </w:r>
    </w:p>
    <w:p w:rsidR="00EE56D7" w:rsidRPr="00EE56D7" w:rsidRDefault="00EE56D7" w:rsidP="00EE56D7">
      <w:pPr>
        <w:spacing w:line="276" w:lineRule="auto"/>
        <w:rPr>
          <w:rFonts w:ascii="Arial" w:hAnsi="Arial" w:cs="Arial"/>
          <w:sz w:val="22"/>
          <w:szCs w:val="22"/>
        </w:rPr>
      </w:pPr>
    </w:p>
    <w:p w:rsidR="00EE56D7" w:rsidRDefault="00EE56D7" w:rsidP="00EE56D7">
      <w:pPr>
        <w:spacing w:line="276" w:lineRule="auto"/>
        <w:rPr>
          <w:rFonts w:ascii="Arial" w:hAnsi="Arial" w:cs="Arial"/>
          <w:sz w:val="22"/>
          <w:szCs w:val="22"/>
        </w:rPr>
      </w:pPr>
    </w:p>
    <w:p w:rsidR="00EE56D7" w:rsidRPr="00C93E0A" w:rsidRDefault="008D7A3B" w:rsidP="00E70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6596">
        <w:rPr>
          <w:rFonts w:ascii="Arial" w:hAnsi="Arial" w:cs="Arial"/>
          <w:sz w:val="22"/>
          <w:szCs w:val="22"/>
        </w:rPr>
        <w:t xml:space="preserve">Las inscripciones para estas actividades estarán abiertas desde hoy </w:t>
      </w:r>
      <w:r w:rsidR="00B31998">
        <w:rPr>
          <w:rFonts w:ascii="Arial" w:hAnsi="Arial" w:cs="Arial"/>
          <w:b/>
          <w:sz w:val="22"/>
          <w:szCs w:val="22"/>
        </w:rPr>
        <w:t>martes</w:t>
      </w:r>
      <w:r w:rsidR="000D489C">
        <w:rPr>
          <w:rFonts w:ascii="Arial" w:hAnsi="Arial" w:cs="Arial"/>
          <w:b/>
          <w:sz w:val="22"/>
          <w:szCs w:val="22"/>
        </w:rPr>
        <w:t xml:space="preserve"> </w:t>
      </w:r>
      <w:r w:rsidR="00B31998">
        <w:rPr>
          <w:rFonts w:ascii="Arial" w:hAnsi="Arial" w:cs="Arial"/>
          <w:b/>
          <w:sz w:val="22"/>
          <w:szCs w:val="22"/>
        </w:rPr>
        <w:t>10</w:t>
      </w:r>
      <w:r w:rsidR="006F6AA2" w:rsidRPr="00D44813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F31040">
        <w:rPr>
          <w:rFonts w:ascii="Arial" w:hAnsi="Arial" w:cs="Arial"/>
          <w:b/>
          <w:color w:val="000000" w:themeColor="text1"/>
          <w:sz w:val="22"/>
          <w:szCs w:val="22"/>
        </w:rPr>
        <w:t>julio</w:t>
      </w:r>
      <w:r w:rsidRPr="00D44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6596">
        <w:rPr>
          <w:rFonts w:ascii="Arial" w:hAnsi="Arial" w:cs="Arial"/>
          <w:sz w:val="22"/>
          <w:szCs w:val="22"/>
        </w:rPr>
        <w:t xml:space="preserve">y son válidas únicamente con el diligenciamiento del formato de </w:t>
      </w:r>
      <w:r w:rsidRPr="000D6596">
        <w:rPr>
          <w:rFonts w:ascii="Arial" w:hAnsi="Arial" w:cs="Arial"/>
          <w:b/>
          <w:sz w:val="22"/>
          <w:szCs w:val="22"/>
        </w:rPr>
        <w:t xml:space="preserve">inscripción virtual antes del </w:t>
      </w:r>
      <w:r w:rsidR="007460E2">
        <w:rPr>
          <w:rFonts w:ascii="Arial" w:hAnsi="Arial" w:cs="Arial"/>
          <w:b/>
          <w:color w:val="000000" w:themeColor="text1"/>
          <w:sz w:val="22"/>
          <w:szCs w:val="22"/>
        </w:rPr>
        <w:t>lunes</w:t>
      </w:r>
      <w:r w:rsidR="000D489C">
        <w:rPr>
          <w:rFonts w:ascii="Arial" w:hAnsi="Arial" w:cs="Arial"/>
          <w:b/>
          <w:color w:val="000000" w:themeColor="text1"/>
          <w:sz w:val="22"/>
          <w:szCs w:val="22"/>
        </w:rPr>
        <w:t xml:space="preserve"> 16</w:t>
      </w:r>
      <w:r w:rsidR="006F6AA2" w:rsidRPr="00D44813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7460E2">
        <w:rPr>
          <w:rFonts w:ascii="Arial" w:hAnsi="Arial" w:cs="Arial"/>
          <w:b/>
          <w:color w:val="000000" w:themeColor="text1"/>
          <w:sz w:val="22"/>
          <w:szCs w:val="22"/>
        </w:rPr>
        <w:t>julio</w:t>
      </w:r>
      <w:r w:rsidRPr="00D44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66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56D7" w:rsidRPr="00C93E0A">
        <w:rPr>
          <w:rFonts w:ascii="Arial" w:hAnsi="Arial" w:cs="Arial"/>
          <w:sz w:val="22"/>
          <w:szCs w:val="22"/>
        </w:rPr>
        <w:t>(</w:t>
      </w:r>
      <w:hyperlink r:id="rId11" w:history="1">
        <w:r w:rsidR="003E5F4D" w:rsidRPr="00594E50">
          <w:rPr>
            <w:rStyle w:val="Hipervnculo"/>
            <w:rFonts w:ascii="Arial" w:hAnsi="Arial" w:cs="Arial"/>
            <w:sz w:val="22"/>
            <w:szCs w:val="22"/>
          </w:rPr>
          <w:t>https://goo.gl/forms/mCDJbE0edCf393LZ2</w:t>
        </w:r>
      </w:hyperlink>
      <w:r w:rsidR="00EE56D7" w:rsidRPr="00C93E0A">
        <w:rPr>
          <w:rFonts w:ascii="Arial" w:hAnsi="Arial" w:cs="Arial"/>
          <w:sz w:val="22"/>
          <w:szCs w:val="22"/>
        </w:rPr>
        <w:t>)</w:t>
      </w:r>
      <w:r w:rsidR="00D91FC6" w:rsidRPr="00C93E0A">
        <w:rPr>
          <w:rFonts w:ascii="Arial" w:hAnsi="Arial" w:cs="Arial"/>
          <w:sz w:val="22"/>
          <w:szCs w:val="22"/>
        </w:rPr>
        <w:t>. E</w:t>
      </w:r>
      <w:r w:rsidR="00EE56D7" w:rsidRPr="00C93E0A">
        <w:rPr>
          <w:rFonts w:ascii="Arial" w:hAnsi="Arial" w:cs="Arial"/>
          <w:sz w:val="22"/>
          <w:szCs w:val="22"/>
        </w:rPr>
        <w:t xml:space="preserve">l valor correspondiente </w:t>
      </w:r>
      <w:r w:rsidR="00D91FC6" w:rsidRPr="00C93E0A">
        <w:rPr>
          <w:rFonts w:ascii="Arial" w:hAnsi="Arial" w:cs="Arial"/>
          <w:sz w:val="22"/>
          <w:szCs w:val="22"/>
        </w:rPr>
        <w:t>se debe cancelar</w:t>
      </w:r>
      <w:r w:rsidR="00EE56D7" w:rsidRPr="00C93E0A">
        <w:rPr>
          <w:rFonts w:ascii="Arial" w:hAnsi="Arial" w:cs="Arial"/>
          <w:sz w:val="22"/>
          <w:szCs w:val="22"/>
        </w:rPr>
        <w:t xml:space="preserve"> </w:t>
      </w:r>
      <w:r w:rsidR="00B65AA2">
        <w:rPr>
          <w:rFonts w:ascii="Arial" w:hAnsi="Arial" w:cs="Arial"/>
          <w:b/>
          <w:sz w:val="22"/>
          <w:szCs w:val="22"/>
        </w:rPr>
        <w:t xml:space="preserve">entre el </w:t>
      </w:r>
      <w:r w:rsidR="007460E2">
        <w:rPr>
          <w:rFonts w:ascii="Arial" w:hAnsi="Arial" w:cs="Arial"/>
          <w:b/>
          <w:sz w:val="22"/>
          <w:szCs w:val="22"/>
        </w:rPr>
        <w:t>17</w:t>
      </w:r>
      <w:r w:rsidR="0023266B">
        <w:rPr>
          <w:rFonts w:ascii="Arial" w:hAnsi="Arial" w:cs="Arial"/>
          <w:b/>
          <w:sz w:val="22"/>
          <w:szCs w:val="22"/>
        </w:rPr>
        <w:t xml:space="preserve"> y 2</w:t>
      </w:r>
      <w:r w:rsidR="007460E2">
        <w:rPr>
          <w:rFonts w:ascii="Arial" w:hAnsi="Arial" w:cs="Arial"/>
          <w:b/>
          <w:sz w:val="22"/>
          <w:szCs w:val="22"/>
        </w:rPr>
        <w:t>0</w:t>
      </w:r>
      <w:r w:rsidR="006F6AA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F6AA2" w:rsidRPr="00AF7483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7460E2">
        <w:rPr>
          <w:rFonts w:ascii="Arial" w:hAnsi="Arial" w:cs="Arial"/>
          <w:b/>
          <w:color w:val="000000" w:themeColor="text1"/>
          <w:sz w:val="22"/>
          <w:szCs w:val="22"/>
        </w:rPr>
        <w:t>julio</w:t>
      </w:r>
      <w:r w:rsidR="00EE56D7" w:rsidRPr="00C93E0A">
        <w:rPr>
          <w:rFonts w:ascii="Arial" w:hAnsi="Arial" w:cs="Arial"/>
          <w:sz w:val="22"/>
          <w:szCs w:val="22"/>
        </w:rPr>
        <w:t xml:space="preserve">.  No se tramitará como válida la inscripción que llegue después del plazo establecido o que llegue incompleta.  Cupo mínimo de estudiantes por clase: 10. </w:t>
      </w:r>
    </w:p>
    <w:p w:rsidR="00C93E0A" w:rsidRDefault="00C93E0A" w:rsidP="00E70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3E0A" w:rsidRDefault="008D7A3B" w:rsidP="0023266B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AC0501">
        <w:rPr>
          <w:rFonts w:ascii="Arial" w:hAnsi="Arial" w:cs="Arial"/>
          <w:b/>
          <w:i/>
          <w:sz w:val="22"/>
          <w:szCs w:val="22"/>
          <w:u w:val="single"/>
        </w:rPr>
        <w:t xml:space="preserve">La fecha de inicio del programa co-curricular será a partir del </w:t>
      </w:r>
      <w:r w:rsidR="007460E2">
        <w:rPr>
          <w:rFonts w:ascii="Arial" w:hAnsi="Arial" w:cs="Arial"/>
          <w:b/>
          <w:i/>
          <w:sz w:val="22"/>
          <w:szCs w:val="22"/>
          <w:u w:val="single"/>
        </w:rPr>
        <w:t>miércoles</w:t>
      </w:r>
      <w:r w:rsidR="0023266B">
        <w:rPr>
          <w:rFonts w:ascii="Arial" w:hAnsi="Arial" w:cs="Arial"/>
          <w:b/>
          <w:i/>
          <w:sz w:val="22"/>
          <w:szCs w:val="22"/>
          <w:u w:val="single"/>
        </w:rPr>
        <w:t xml:space="preserve"> 1 de </w:t>
      </w:r>
      <w:r w:rsidR="007460E2">
        <w:rPr>
          <w:rFonts w:ascii="Arial" w:hAnsi="Arial" w:cs="Arial"/>
          <w:b/>
          <w:i/>
          <w:sz w:val="22"/>
          <w:szCs w:val="22"/>
          <w:u w:val="single"/>
        </w:rPr>
        <w:t>agosto</w:t>
      </w:r>
    </w:p>
    <w:p w:rsidR="00B82A06" w:rsidRDefault="00B82A06" w:rsidP="0023266B">
      <w:pPr>
        <w:spacing w:line="276" w:lineRule="auto"/>
        <w:rPr>
          <w:rFonts w:ascii="Arial" w:hAnsi="Arial" w:cs="Arial"/>
          <w:sz w:val="22"/>
          <w:szCs w:val="22"/>
        </w:rPr>
      </w:pPr>
    </w:p>
    <w:p w:rsidR="00EB54A6" w:rsidRPr="00B82A06" w:rsidRDefault="00A256C3" w:rsidP="00EB54A6">
      <w:pPr>
        <w:spacing w:line="276" w:lineRule="auto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0D6596">
        <w:rPr>
          <w:rFonts w:ascii="Arial" w:hAnsi="Arial" w:cs="Arial"/>
          <w:sz w:val="22"/>
          <w:szCs w:val="22"/>
        </w:rPr>
        <w:t>En general se mantienen los costos y condiciones enviados al inicio del año</w:t>
      </w:r>
      <w:r w:rsidR="00EB54A6" w:rsidRPr="000D6596">
        <w:rPr>
          <w:rFonts w:ascii="Arial" w:hAnsi="Arial" w:cs="Arial"/>
          <w:sz w:val="22"/>
          <w:szCs w:val="22"/>
        </w:rPr>
        <w:t xml:space="preserve"> (</w:t>
      </w:r>
      <w:hyperlink w:anchor="Costos" w:history="1">
        <w:r w:rsidR="00EB54A6" w:rsidRPr="000D6596">
          <w:rPr>
            <w:rStyle w:val="Hipervnculo"/>
            <w:rFonts w:ascii="Arial" w:hAnsi="Arial" w:cs="Arial"/>
            <w:sz w:val="22"/>
            <w:szCs w:val="22"/>
          </w:rPr>
          <w:t>ver información aquí</w:t>
        </w:r>
      </w:hyperlink>
      <w:r w:rsidR="00EB54A6" w:rsidRPr="000D6596">
        <w:rPr>
          <w:rFonts w:ascii="Arial" w:hAnsi="Arial" w:cs="Arial"/>
          <w:sz w:val="22"/>
          <w:szCs w:val="22"/>
        </w:rPr>
        <w:t>).  Les recordamos que la cobertura de transporte para sitios por fuera de la zona urbana de Pereira no está asegurada y se somete a estudio individual.</w:t>
      </w:r>
    </w:p>
    <w:p w:rsidR="00E266A8" w:rsidRDefault="00E266A8" w:rsidP="00625B2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1589D" w:rsidRDefault="0071589D" w:rsidP="00625B2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625B20" w:rsidRDefault="00625B20" w:rsidP="00625B2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1F4B69">
        <w:rPr>
          <w:rFonts w:ascii="Arial" w:hAnsi="Arial" w:cs="Arial"/>
          <w:b/>
          <w:i/>
          <w:sz w:val="22"/>
          <w:szCs w:val="22"/>
        </w:rPr>
        <w:lastRenderedPageBreak/>
        <w:t>EXCEPCIONES:</w:t>
      </w:r>
    </w:p>
    <w:p w:rsidR="00127D1D" w:rsidRPr="001F4B69" w:rsidRDefault="00127D1D" w:rsidP="00625B2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625B20" w:rsidRDefault="00625B20" w:rsidP="00E705A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B20">
        <w:rPr>
          <w:rFonts w:ascii="Arial" w:hAnsi="Arial" w:cs="Arial"/>
          <w:sz w:val="22"/>
          <w:szCs w:val="22"/>
          <w:u w:val="single"/>
        </w:rPr>
        <w:t>CLASES DE LOS LUNES PARA LITTLE SCHOOL</w:t>
      </w:r>
      <w:r w:rsidRPr="00625B20">
        <w:rPr>
          <w:rFonts w:ascii="Arial" w:hAnsi="Arial" w:cs="Arial"/>
          <w:sz w:val="22"/>
          <w:szCs w:val="22"/>
        </w:rPr>
        <w:t>:</w:t>
      </w:r>
      <w:r w:rsidRPr="00625B20">
        <w:rPr>
          <w:rFonts w:ascii="Arial" w:hAnsi="Arial" w:cs="Arial"/>
          <w:b/>
          <w:sz w:val="22"/>
          <w:szCs w:val="22"/>
        </w:rPr>
        <w:t xml:space="preserve">  </w:t>
      </w:r>
      <w:r w:rsidRPr="00625B20">
        <w:rPr>
          <w:rFonts w:ascii="Arial" w:hAnsi="Arial" w:cs="Arial"/>
          <w:sz w:val="22"/>
          <w:szCs w:val="22"/>
        </w:rPr>
        <w:t>A diferencia de las otras actividades, que se ofrecen dos días a la semana, las clases de los lunes son sólo ese día.  Por ese motivo, es</w:t>
      </w:r>
      <w:r w:rsidR="00CD6A89">
        <w:rPr>
          <w:rFonts w:ascii="Arial" w:hAnsi="Arial" w:cs="Arial"/>
          <w:sz w:val="22"/>
          <w:szCs w:val="22"/>
        </w:rPr>
        <w:t xml:space="preserve">tas clases tienen un costo de </w:t>
      </w:r>
      <w:r w:rsidR="00F96946">
        <w:rPr>
          <w:rFonts w:ascii="Arial" w:hAnsi="Arial" w:cs="Arial"/>
          <w:sz w:val="22"/>
          <w:szCs w:val="22"/>
        </w:rPr>
        <w:t>$45.000 y el transporte de $30.000 a zona urbana de Pereira</w:t>
      </w:r>
      <w:r w:rsidRPr="00625B20">
        <w:rPr>
          <w:rFonts w:ascii="Arial" w:hAnsi="Arial" w:cs="Arial"/>
          <w:sz w:val="22"/>
          <w:szCs w:val="22"/>
        </w:rPr>
        <w:t>.</w:t>
      </w:r>
    </w:p>
    <w:p w:rsidR="00127D1D" w:rsidRDefault="00127D1D" w:rsidP="00127D1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27D1D" w:rsidRPr="00127D1D" w:rsidRDefault="00CD6A89" w:rsidP="00E001F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D1D">
        <w:rPr>
          <w:rFonts w:ascii="Arial" w:hAnsi="Arial" w:cs="Arial"/>
          <w:sz w:val="22"/>
          <w:szCs w:val="22"/>
          <w:u w:val="single"/>
        </w:rPr>
        <w:t xml:space="preserve">CLASES DURANTE TODA LA SEMANA: </w:t>
      </w:r>
      <w:r w:rsidRPr="00127D1D">
        <w:rPr>
          <w:rFonts w:ascii="Arial" w:hAnsi="Arial" w:cs="Arial"/>
          <w:sz w:val="22"/>
          <w:szCs w:val="22"/>
        </w:rPr>
        <w:t xml:space="preserve">Aquellos estudiantes que </w:t>
      </w:r>
      <w:r w:rsidR="00DD6981" w:rsidRPr="00127D1D">
        <w:rPr>
          <w:rFonts w:ascii="Arial" w:hAnsi="Arial" w:cs="Arial"/>
          <w:sz w:val="22"/>
          <w:szCs w:val="22"/>
        </w:rPr>
        <w:t>estén</w:t>
      </w:r>
      <w:r w:rsidRPr="00127D1D">
        <w:rPr>
          <w:rFonts w:ascii="Arial" w:hAnsi="Arial" w:cs="Arial"/>
          <w:sz w:val="22"/>
          <w:szCs w:val="22"/>
        </w:rPr>
        <w:t xml:space="preserve"> inscritos en las actividades </w:t>
      </w:r>
      <w:r w:rsidR="00127D1D" w:rsidRPr="00127D1D">
        <w:rPr>
          <w:rFonts w:ascii="Arial" w:hAnsi="Arial" w:cs="Arial"/>
          <w:sz w:val="22"/>
          <w:szCs w:val="22"/>
        </w:rPr>
        <w:t>durante toda la semana, no pagar</w:t>
      </w:r>
      <w:r w:rsidRPr="00127D1D">
        <w:rPr>
          <w:rFonts w:ascii="Arial" w:hAnsi="Arial" w:cs="Arial"/>
          <w:sz w:val="22"/>
          <w:szCs w:val="22"/>
        </w:rPr>
        <w:t>á</w:t>
      </w:r>
      <w:r w:rsidR="00F96946" w:rsidRPr="00127D1D">
        <w:rPr>
          <w:rFonts w:ascii="Arial" w:hAnsi="Arial" w:cs="Arial"/>
          <w:sz w:val="22"/>
          <w:szCs w:val="22"/>
        </w:rPr>
        <w:t>n</w:t>
      </w:r>
      <w:r w:rsidRPr="00127D1D">
        <w:rPr>
          <w:rFonts w:ascii="Arial" w:hAnsi="Arial" w:cs="Arial"/>
          <w:sz w:val="22"/>
          <w:szCs w:val="22"/>
        </w:rPr>
        <w:t xml:space="preserve"> transporte co-curricular si ya se encuentra</w:t>
      </w:r>
      <w:r w:rsidR="00F96946" w:rsidRPr="00127D1D">
        <w:rPr>
          <w:rFonts w:ascii="Arial" w:hAnsi="Arial" w:cs="Arial"/>
          <w:sz w:val="22"/>
          <w:szCs w:val="22"/>
        </w:rPr>
        <w:t>n</w:t>
      </w:r>
      <w:r w:rsidRPr="00127D1D">
        <w:rPr>
          <w:rFonts w:ascii="Arial" w:hAnsi="Arial" w:cs="Arial"/>
          <w:sz w:val="22"/>
          <w:szCs w:val="22"/>
        </w:rPr>
        <w:t xml:space="preserve"> pagando </w:t>
      </w:r>
      <w:r w:rsidR="00046C4E" w:rsidRPr="00127D1D">
        <w:rPr>
          <w:rFonts w:ascii="Arial" w:hAnsi="Arial" w:cs="Arial"/>
          <w:sz w:val="22"/>
          <w:szCs w:val="22"/>
        </w:rPr>
        <w:t>el</w:t>
      </w:r>
      <w:r w:rsidR="00127D1D" w:rsidRPr="00127D1D">
        <w:rPr>
          <w:rFonts w:ascii="Arial" w:hAnsi="Arial" w:cs="Arial"/>
          <w:sz w:val="22"/>
          <w:szCs w:val="22"/>
        </w:rPr>
        <w:t xml:space="preserve"> 100% del</w:t>
      </w:r>
      <w:r w:rsidR="00046C4E" w:rsidRPr="00127D1D">
        <w:rPr>
          <w:rFonts w:ascii="Arial" w:hAnsi="Arial" w:cs="Arial"/>
          <w:sz w:val="22"/>
          <w:szCs w:val="22"/>
        </w:rPr>
        <w:t xml:space="preserve"> transporte escolar habitual.</w:t>
      </w:r>
      <w:r w:rsidR="00F96946" w:rsidRPr="00127D1D">
        <w:rPr>
          <w:rFonts w:ascii="Arial" w:hAnsi="Arial" w:cs="Arial"/>
          <w:sz w:val="22"/>
          <w:szCs w:val="22"/>
        </w:rPr>
        <w:t xml:space="preserve"> </w:t>
      </w:r>
    </w:p>
    <w:p w:rsidR="00127D1D" w:rsidRDefault="00127D1D" w:rsidP="00127D1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56051" w:rsidRPr="001F4B69" w:rsidRDefault="00252EA8" w:rsidP="00B65AA2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4B69">
        <w:rPr>
          <w:rFonts w:ascii="Arial" w:hAnsi="Arial" w:cs="Arial"/>
          <w:sz w:val="22"/>
          <w:szCs w:val="22"/>
          <w:u w:val="single"/>
        </w:rPr>
        <w:t>CLASES DE LOS VIERNES PARA PRIMARIA Y BACHILLERATO:</w:t>
      </w:r>
      <w:r w:rsidRPr="001F4B69">
        <w:rPr>
          <w:rFonts w:ascii="Arial" w:hAnsi="Arial" w:cs="Arial"/>
          <w:sz w:val="22"/>
          <w:szCs w:val="22"/>
        </w:rPr>
        <w:t xml:space="preserve"> </w:t>
      </w:r>
      <w:r w:rsidR="001F4B69" w:rsidRPr="00625B20">
        <w:rPr>
          <w:rFonts w:ascii="Arial" w:hAnsi="Arial" w:cs="Arial"/>
          <w:sz w:val="22"/>
          <w:szCs w:val="22"/>
        </w:rPr>
        <w:t xml:space="preserve">A diferencia de las otras actividades, que se ofrecen dos días a la semana, las clases de los </w:t>
      </w:r>
      <w:r w:rsidR="001F4B69">
        <w:rPr>
          <w:rFonts w:ascii="Arial" w:hAnsi="Arial" w:cs="Arial"/>
          <w:sz w:val="22"/>
          <w:szCs w:val="22"/>
        </w:rPr>
        <w:t>viernes son sólo ese día y tienen un horario intensivo de dos horas y cuarenta y cinco minutos.</w:t>
      </w:r>
      <w:r w:rsidR="001F4B69" w:rsidRPr="00625B20">
        <w:rPr>
          <w:rFonts w:ascii="Arial" w:hAnsi="Arial" w:cs="Arial"/>
          <w:sz w:val="22"/>
          <w:szCs w:val="22"/>
        </w:rPr>
        <w:t xml:space="preserve"> Por ese motivo, es</w:t>
      </w:r>
      <w:r w:rsidR="001F4B69">
        <w:rPr>
          <w:rFonts w:ascii="Arial" w:hAnsi="Arial" w:cs="Arial"/>
          <w:sz w:val="22"/>
          <w:szCs w:val="22"/>
        </w:rPr>
        <w:t>tas clases tienen un costo de $85.000 y el transporte de $30.000 a zona urbana de Pereira</w:t>
      </w:r>
      <w:r w:rsidR="001F4B69" w:rsidRPr="00625B20">
        <w:rPr>
          <w:rFonts w:ascii="Arial" w:hAnsi="Arial" w:cs="Arial"/>
          <w:sz w:val="22"/>
          <w:szCs w:val="22"/>
        </w:rPr>
        <w:t>.</w:t>
      </w:r>
    </w:p>
    <w:p w:rsidR="00CD6A89" w:rsidRDefault="00CD6A89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t>Cordialmente,</w:t>
      </w: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D7291F" w:rsidRPr="00732454" w:rsidSect="00490D12">
          <w:headerReference w:type="default" r:id="rId12"/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lastRenderedPageBreak/>
        <w:t>LUZ MERCEDES RAMÍREZ P.</w:t>
      </w:r>
    </w:p>
    <w:p w:rsidR="00D7291F" w:rsidRPr="00732454" w:rsidRDefault="0071589D" w:rsidP="00D7291F">
      <w:pPr>
        <w:spacing w:line="276" w:lineRule="auto"/>
        <w:ind w:right="-3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Coordinadora</w:t>
      </w:r>
      <w:r w:rsidR="00D7291F" w:rsidRPr="00732454">
        <w:rPr>
          <w:rFonts w:ascii="Arial" w:hAnsi="Arial" w:cs="Arial"/>
          <w:sz w:val="22"/>
          <w:szCs w:val="22"/>
        </w:rPr>
        <w:t xml:space="preserve"> de Bienestar y Apoyo. </w:t>
      </w: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t>Cel: 321 648</w:t>
      </w:r>
      <w:r w:rsidR="00402FBC">
        <w:rPr>
          <w:rFonts w:ascii="Arial" w:hAnsi="Arial" w:cs="Arial"/>
          <w:sz w:val="22"/>
          <w:szCs w:val="22"/>
        </w:rPr>
        <w:t xml:space="preserve"> </w:t>
      </w:r>
      <w:r w:rsidRPr="00732454">
        <w:rPr>
          <w:rFonts w:ascii="Arial" w:hAnsi="Arial" w:cs="Arial"/>
          <w:sz w:val="22"/>
          <w:szCs w:val="22"/>
        </w:rPr>
        <w:t>3657</w:t>
      </w: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lastRenderedPageBreak/>
        <w:t xml:space="preserve">   JUAN PABLO VALDERRAMA L.</w:t>
      </w: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t xml:space="preserve">   </w:t>
      </w:r>
      <w:r w:rsidR="00ED75B2">
        <w:rPr>
          <w:rFonts w:ascii="Arial" w:hAnsi="Arial" w:cs="Arial"/>
          <w:sz w:val="22"/>
          <w:szCs w:val="22"/>
        </w:rPr>
        <w:t>Coordinador</w:t>
      </w:r>
      <w:r w:rsidRPr="00732454">
        <w:rPr>
          <w:rFonts w:ascii="Arial" w:hAnsi="Arial" w:cs="Arial"/>
          <w:sz w:val="22"/>
          <w:szCs w:val="22"/>
        </w:rPr>
        <w:t xml:space="preserve"> de Act. Co</w:t>
      </w:r>
      <w:r w:rsidR="00A21B08">
        <w:rPr>
          <w:rFonts w:ascii="Arial" w:hAnsi="Arial" w:cs="Arial"/>
          <w:sz w:val="22"/>
          <w:szCs w:val="22"/>
        </w:rPr>
        <w:t>-</w:t>
      </w:r>
      <w:r w:rsidRPr="00732454">
        <w:rPr>
          <w:rFonts w:ascii="Arial" w:hAnsi="Arial" w:cs="Arial"/>
          <w:sz w:val="22"/>
          <w:szCs w:val="22"/>
        </w:rPr>
        <w:t>curriculares</w:t>
      </w:r>
    </w:p>
    <w:p w:rsidR="00D7291F" w:rsidRPr="00732454" w:rsidRDefault="00D7291F" w:rsidP="00D729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454">
        <w:rPr>
          <w:rFonts w:ascii="Arial" w:hAnsi="Arial" w:cs="Arial"/>
          <w:sz w:val="22"/>
          <w:szCs w:val="22"/>
        </w:rPr>
        <w:t xml:space="preserve">   Cel: 314 790 3817</w:t>
      </w:r>
    </w:p>
    <w:p w:rsidR="00D7291F" w:rsidRPr="00732454" w:rsidRDefault="00D7291F" w:rsidP="00D7291F">
      <w:pPr>
        <w:spacing w:line="276" w:lineRule="auto"/>
        <w:rPr>
          <w:rFonts w:ascii="Arial" w:hAnsi="Arial" w:cs="Arial"/>
          <w:sz w:val="22"/>
          <w:szCs w:val="22"/>
        </w:rPr>
        <w:sectPr w:rsidR="00D7291F" w:rsidRPr="00732454" w:rsidSect="00D6286D">
          <w:type w:val="continuous"/>
          <w:pgSz w:w="11906" w:h="16838"/>
          <w:pgMar w:top="1418" w:right="1418" w:bottom="851" w:left="1418" w:header="709" w:footer="709" w:gutter="0"/>
          <w:cols w:num="2" w:space="286"/>
          <w:docGrid w:linePitch="360"/>
        </w:sectPr>
      </w:pPr>
    </w:p>
    <w:p w:rsidR="002E4E85" w:rsidRPr="007D7B50" w:rsidRDefault="002E4E85" w:rsidP="00D7291F">
      <w:pPr>
        <w:spacing w:line="276" w:lineRule="auto"/>
        <w:rPr>
          <w:rFonts w:ascii="Arial" w:hAnsi="Arial" w:cs="Arial"/>
          <w:sz w:val="22"/>
          <w:szCs w:val="22"/>
        </w:rPr>
      </w:pPr>
    </w:p>
    <w:p w:rsidR="00D56051" w:rsidRDefault="00D56051" w:rsidP="007D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56051" w:rsidRPr="00D56051" w:rsidRDefault="00D56051" w:rsidP="00D56051">
      <w:pPr>
        <w:rPr>
          <w:rFonts w:ascii="Arial" w:hAnsi="Arial" w:cs="Arial"/>
          <w:sz w:val="22"/>
          <w:szCs w:val="22"/>
        </w:rPr>
      </w:pPr>
    </w:p>
    <w:p w:rsidR="00D56051" w:rsidRPr="00D56051" w:rsidRDefault="00D56051" w:rsidP="00D56051">
      <w:pPr>
        <w:rPr>
          <w:rFonts w:ascii="Arial" w:hAnsi="Arial" w:cs="Arial"/>
          <w:sz w:val="22"/>
          <w:szCs w:val="22"/>
        </w:rPr>
      </w:pPr>
    </w:p>
    <w:p w:rsidR="00D56051" w:rsidRPr="00D56051" w:rsidRDefault="00D56051" w:rsidP="00D56051">
      <w:pPr>
        <w:rPr>
          <w:rFonts w:ascii="Arial" w:hAnsi="Arial" w:cs="Arial"/>
          <w:sz w:val="22"/>
          <w:szCs w:val="22"/>
        </w:rPr>
      </w:pPr>
    </w:p>
    <w:p w:rsidR="00D56051" w:rsidRDefault="00D56051" w:rsidP="007D7B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56051" w:rsidRDefault="00D56051" w:rsidP="00D56051">
      <w:pPr>
        <w:tabs>
          <w:tab w:val="left" w:pos="80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0501" w:rsidRDefault="00AC0501" w:rsidP="007D7B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0501" w:rsidRPr="00AC0501" w:rsidRDefault="00AC0501" w:rsidP="00AC0501">
      <w:pPr>
        <w:rPr>
          <w:rFonts w:ascii="Arial" w:hAnsi="Arial" w:cs="Arial"/>
          <w:sz w:val="22"/>
          <w:szCs w:val="22"/>
        </w:rPr>
      </w:pPr>
    </w:p>
    <w:p w:rsidR="00AC0501" w:rsidRDefault="00AC0501" w:rsidP="007D7B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0501" w:rsidRDefault="00AC0501" w:rsidP="00AC0501">
      <w:pPr>
        <w:tabs>
          <w:tab w:val="left" w:pos="750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E52AB" w:rsidRPr="007D7B50" w:rsidRDefault="00DA0396" w:rsidP="007D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0501">
        <w:rPr>
          <w:rFonts w:ascii="Arial" w:hAnsi="Arial" w:cs="Arial"/>
          <w:sz w:val="22"/>
          <w:szCs w:val="22"/>
        </w:rPr>
        <w:br w:type="page"/>
      </w:r>
      <w:bookmarkStart w:id="0" w:name="Costos"/>
      <w:r>
        <w:rPr>
          <w:rFonts w:ascii="Arial" w:hAnsi="Arial" w:cs="Arial"/>
          <w:b/>
          <w:sz w:val="22"/>
          <w:szCs w:val="22"/>
        </w:rPr>
        <w:lastRenderedPageBreak/>
        <w:t>CONDICIONES Y COSTOS PARA COCURRICULARES</w:t>
      </w:r>
    </w:p>
    <w:bookmarkEnd w:id="0"/>
    <w:p w:rsidR="00C33FA2" w:rsidRPr="007D7B50" w:rsidRDefault="00C33FA2" w:rsidP="007D7B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6286D" w:rsidRPr="00DE44AC" w:rsidRDefault="00A1419F" w:rsidP="007D7B50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El</w:t>
      </w:r>
      <w:r w:rsidR="008119B9" w:rsidRPr="007D7B50">
        <w:rPr>
          <w:rFonts w:ascii="Arial" w:hAnsi="Arial" w:cs="Arial"/>
          <w:sz w:val="22"/>
          <w:szCs w:val="22"/>
        </w:rPr>
        <w:t xml:space="preserve"> </w:t>
      </w:r>
      <w:r w:rsidR="00762B3D" w:rsidRPr="007D7B50">
        <w:rPr>
          <w:rFonts w:ascii="Arial" w:hAnsi="Arial" w:cs="Arial"/>
          <w:sz w:val="22"/>
          <w:szCs w:val="22"/>
        </w:rPr>
        <w:t xml:space="preserve">costo de cada actividad </w:t>
      </w:r>
      <w:r w:rsidR="001460E3" w:rsidRPr="007D7B50">
        <w:rPr>
          <w:rFonts w:ascii="Arial" w:hAnsi="Arial" w:cs="Arial"/>
          <w:sz w:val="22"/>
          <w:szCs w:val="22"/>
        </w:rPr>
        <w:t>co</w:t>
      </w:r>
      <w:r w:rsidR="00A21B08">
        <w:rPr>
          <w:rFonts w:ascii="Arial" w:hAnsi="Arial" w:cs="Arial"/>
          <w:sz w:val="22"/>
          <w:szCs w:val="22"/>
        </w:rPr>
        <w:t>-</w:t>
      </w:r>
      <w:r w:rsidR="001460E3" w:rsidRPr="007D7B50">
        <w:rPr>
          <w:rFonts w:ascii="Arial" w:hAnsi="Arial" w:cs="Arial"/>
          <w:sz w:val="22"/>
          <w:szCs w:val="22"/>
        </w:rPr>
        <w:t xml:space="preserve">curricular </w:t>
      </w:r>
      <w:r w:rsidR="00F7565D" w:rsidRPr="007D7B50">
        <w:rPr>
          <w:rFonts w:ascii="Arial" w:hAnsi="Arial" w:cs="Arial"/>
          <w:sz w:val="22"/>
          <w:szCs w:val="22"/>
        </w:rPr>
        <w:t xml:space="preserve">es de </w:t>
      </w:r>
      <w:r w:rsidR="00F7565D" w:rsidRPr="007D7B50">
        <w:rPr>
          <w:rFonts w:ascii="Arial" w:hAnsi="Arial" w:cs="Arial"/>
          <w:b/>
          <w:sz w:val="22"/>
          <w:szCs w:val="22"/>
        </w:rPr>
        <w:t>$</w:t>
      </w:r>
      <w:r w:rsidR="00C67786" w:rsidRPr="007D7B50">
        <w:rPr>
          <w:rFonts w:ascii="Arial" w:hAnsi="Arial" w:cs="Arial"/>
          <w:b/>
          <w:sz w:val="22"/>
          <w:szCs w:val="22"/>
        </w:rPr>
        <w:t>1</w:t>
      </w:r>
      <w:r w:rsidR="00F96946">
        <w:rPr>
          <w:rFonts w:ascii="Arial" w:hAnsi="Arial" w:cs="Arial"/>
          <w:b/>
          <w:sz w:val="22"/>
          <w:szCs w:val="22"/>
        </w:rPr>
        <w:t>35</w:t>
      </w:r>
      <w:r w:rsidR="00C67786" w:rsidRPr="007D7B50">
        <w:rPr>
          <w:rFonts w:ascii="Arial" w:hAnsi="Arial" w:cs="Arial"/>
          <w:b/>
          <w:sz w:val="22"/>
          <w:szCs w:val="22"/>
        </w:rPr>
        <w:t>.000</w:t>
      </w:r>
      <w:r w:rsidR="00C469B4" w:rsidRPr="007D7B50">
        <w:rPr>
          <w:rFonts w:ascii="Arial" w:hAnsi="Arial" w:cs="Arial"/>
          <w:b/>
          <w:sz w:val="22"/>
          <w:szCs w:val="22"/>
        </w:rPr>
        <w:t xml:space="preserve"> MENSUALES</w:t>
      </w:r>
      <w:r w:rsidR="00D6286D" w:rsidRPr="007D7B50">
        <w:rPr>
          <w:rFonts w:ascii="Arial" w:hAnsi="Arial" w:cs="Arial"/>
          <w:sz w:val="22"/>
          <w:szCs w:val="22"/>
        </w:rPr>
        <w:t xml:space="preserve">; </w:t>
      </w:r>
      <w:r w:rsidR="00F7565D" w:rsidRPr="007D7B50">
        <w:rPr>
          <w:rFonts w:ascii="Arial" w:hAnsi="Arial" w:cs="Arial"/>
          <w:sz w:val="22"/>
          <w:szCs w:val="22"/>
        </w:rPr>
        <w:t xml:space="preserve">correspondientes a: </w:t>
      </w:r>
      <w:r w:rsidR="008119B9" w:rsidRPr="007D7B50">
        <w:rPr>
          <w:rFonts w:ascii="Arial" w:hAnsi="Arial" w:cs="Arial"/>
          <w:b/>
          <w:sz w:val="22"/>
          <w:szCs w:val="22"/>
        </w:rPr>
        <w:t>$</w:t>
      </w:r>
      <w:r w:rsidR="00F96946">
        <w:rPr>
          <w:rFonts w:ascii="Arial" w:hAnsi="Arial" w:cs="Arial"/>
          <w:b/>
          <w:sz w:val="22"/>
          <w:szCs w:val="22"/>
        </w:rPr>
        <w:t>8</w:t>
      </w:r>
      <w:r w:rsidR="006671CC" w:rsidRPr="007D7B50">
        <w:rPr>
          <w:rFonts w:ascii="Arial" w:hAnsi="Arial" w:cs="Arial"/>
          <w:b/>
          <w:sz w:val="22"/>
          <w:szCs w:val="22"/>
        </w:rPr>
        <w:t>5</w:t>
      </w:r>
      <w:r w:rsidR="001E52AB" w:rsidRPr="007D7B50">
        <w:rPr>
          <w:rFonts w:ascii="Arial" w:hAnsi="Arial" w:cs="Arial"/>
          <w:b/>
          <w:sz w:val="22"/>
          <w:szCs w:val="22"/>
        </w:rPr>
        <w:t>.000</w:t>
      </w:r>
      <w:r w:rsidR="008A5D29" w:rsidRPr="007D7B50">
        <w:rPr>
          <w:rFonts w:ascii="Arial" w:hAnsi="Arial" w:cs="Arial"/>
          <w:sz w:val="22"/>
          <w:szCs w:val="22"/>
        </w:rPr>
        <w:t xml:space="preserve"> </w:t>
      </w:r>
      <w:r w:rsidR="008119B9" w:rsidRPr="007D7B50">
        <w:rPr>
          <w:rFonts w:ascii="Arial" w:hAnsi="Arial" w:cs="Arial"/>
          <w:sz w:val="22"/>
          <w:szCs w:val="22"/>
        </w:rPr>
        <w:t xml:space="preserve">actividades y </w:t>
      </w:r>
      <w:r w:rsidR="008119B9" w:rsidRPr="007D7B50">
        <w:rPr>
          <w:rFonts w:ascii="Arial" w:hAnsi="Arial" w:cs="Arial"/>
          <w:b/>
          <w:sz w:val="22"/>
          <w:szCs w:val="22"/>
        </w:rPr>
        <w:t>$</w:t>
      </w:r>
      <w:r w:rsidR="006671CC" w:rsidRPr="007D7B50">
        <w:rPr>
          <w:rFonts w:ascii="Arial" w:hAnsi="Arial" w:cs="Arial"/>
          <w:b/>
          <w:sz w:val="22"/>
          <w:szCs w:val="22"/>
        </w:rPr>
        <w:t>5</w:t>
      </w:r>
      <w:r w:rsidR="00F96946">
        <w:rPr>
          <w:rFonts w:ascii="Arial" w:hAnsi="Arial" w:cs="Arial"/>
          <w:b/>
          <w:sz w:val="22"/>
          <w:szCs w:val="22"/>
        </w:rPr>
        <w:t>0</w:t>
      </w:r>
      <w:r w:rsidR="00C67786" w:rsidRPr="007D7B50">
        <w:rPr>
          <w:rFonts w:ascii="Arial" w:hAnsi="Arial" w:cs="Arial"/>
          <w:b/>
          <w:sz w:val="22"/>
          <w:szCs w:val="22"/>
        </w:rPr>
        <w:t>.000</w:t>
      </w:r>
      <w:r w:rsidR="00C469B4" w:rsidRPr="007D7B50">
        <w:rPr>
          <w:rFonts w:ascii="Arial" w:hAnsi="Arial" w:cs="Arial"/>
          <w:sz w:val="22"/>
          <w:szCs w:val="22"/>
        </w:rPr>
        <w:t xml:space="preserve"> transporte</w:t>
      </w:r>
      <w:r w:rsidR="00DA0396">
        <w:rPr>
          <w:rFonts w:ascii="Arial" w:hAnsi="Arial" w:cs="Arial"/>
          <w:sz w:val="22"/>
          <w:szCs w:val="22"/>
        </w:rPr>
        <w:t xml:space="preserve"> (para zona urbana de Pereira)</w:t>
      </w:r>
      <w:r w:rsidR="00C67786" w:rsidRPr="007D7B50">
        <w:rPr>
          <w:rFonts w:ascii="Arial" w:hAnsi="Arial" w:cs="Arial"/>
          <w:sz w:val="22"/>
          <w:szCs w:val="22"/>
        </w:rPr>
        <w:t>.</w:t>
      </w:r>
      <w:r w:rsidR="00921394" w:rsidRPr="007D7B50">
        <w:rPr>
          <w:rFonts w:ascii="Arial" w:hAnsi="Arial" w:cs="Arial"/>
          <w:sz w:val="22"/>
          <w:szCs w:val="22"/>
        </w:rPr>
        <w:t xml:space="preserve"> </w:t>
      </w:r>
    </w:p>
    <w:p w:rsidR="00D6286D" w:rsidRPr="007D7B50" w:rsidRDefault="001E52AB" w:rsidP="007D7B5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El transporte a sitios lejanos</w:t>
      </w:r>
      <w:r w:rsidR="00615BB6">
        <w:rPr>
          <w:rFonts w:ascii="Arial" w:hAnsi="Arial" w:cs="Arial"/>
          <w:sz w:val="22"/>
          <w:szCs w:val="22"/>
        </w:rPr>
        <w:t xml:space="preserve"> (</w:t>
      </w:r>
      <w:r w:rsidRPr="007D7B50">
        <w:rPr>
          <w:rFonts w:ascii="Arial" w:hAnsi="Arial" w:cs="Arial"/>
          <w:sz w:val="22"/>
          <w:szCs w:val="22"/>
        </w:rPr>
        <w:t xml:space="preserve">Santa Rosa, Cartago, Maracay, salida </w:t>
      </w:r>
      <w:proofErr w:type="gramStart"/>
      <w:r w:rsidRPr="007D7B50">
        <w:rPr>
          <w:rFonts w:ascii="Arial" w:hAnsi="Arial" w:cs="Arial"/>
          <w:sz w:val="22"/>
          <w:szCs w:val="22"/>
        </w:rPr>
        <w:t>Armenia</w:t>
      </w:r>
      <w:proofErr w:type="gramEnd"/>
      <w:r w:rsidRPr="007D7B50">
        <w:rPr>
          <w:rFonts w:ascii="Arial" w:hAnsi="Arial" w:cs="Arial"/>
          <w:sz w:val="22"/>
          <w:szCs w:val="22"/>
        </w:rPr>
        <w:t xml:space="preserve">, </w:t>
      </w:r>
      <w:r w:rsidR="00615BB6">
        <w:rPr>
          <w:rFonts w:ascii="Arial" w:hAnsi="Arial" w:cs="Arial"/>
          <w:sz w:val="22"/>
          <w:szCs w:val="22"/>
        </w:rPr>
        <w:t>Villa Verde, Condina y similares) no está asegurado y se somete a estudio individual.  Si es viable, generará</w:t>
      </w:r>
      <w:r w:rsidRPr="007D7B50">
        <w:rPr>
          <w:rFonts w:ascii="Arial" w:hAnsi="Arial" w:cs="Arial"/>
          <w:sz w:val="22"/>
          <w:szCs w:val="22"/>
        </w:rPr>
        <w:t xml:space="preserve"> un sobrecosto.</w:t>
      </w:r>
    </w:p>
    <w:p w:rsidR="008E1CE6" w:rsidRPr="007D7B50" w:rsidRDefault="007B1B0A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estudiantes que no estén inscritos durante toda la semana deberán pagar el transporte co-curricular de cada clase. </w:t>
      </w:r>
      <w:r w:rsidR="00046C4E">
        <w:rPr>
          <w:rFonts w:ascii="Arial" w:hAnsi="Arial" w:cs="Arial"/>
          <w:sz w:val="22"/>
          <w:szCs w:val="22"/>
        </w:rPr>
        <w:t>L</w:t>
      </w:r>
      <w:r w:rsidR="00270C32" w:rsidRPr="007D7B50">
        <w:rPr>
          <w:rFonts w:ascii="Arial" w:hAnsi="Arial" w:cs="Arial"/>
          <w:sz w:val="22"/>
          <w:szCs w:val="22"/>
        </w:rPr>
        <w:t>os padres que no tomen el transporte</w:t>
      </w:r>
      <w:r w:rsidR="00467D0D" w:rsidRPr="007D7B50">
        <w:rPr>
          <w:rFonts w:ascii="Arial" w:hAnsi="Arial" w:cs="Arial"/>
          <w:sz w:val="22"/>
          <w:szCs w:val="22"/>
        </w:rPr>
        <w:t xml:space="preserve"> de co</w:t>
      </w:r>
      <w:r>
        <w:rPr>
          <w:rFonts w:ascii="Arial" w:hAnsi="Arial" w:cs="Arial"/>
          <w:sz w:val="22"/>
          <w:szCs w:val="22"/>
        </w:rPr>
        <w:t>-</w:t>
      </w:r>
      <w:r w:rsidR="00467D0D" w:rsidRPr="007D7B50">
        <w:rPr>
          <w:rFonts w:ascii="Arial" w:hAnsi="Arial" w:cs="Arial"/>
          <w:sz w:val="22"/>
          <w:szCs w:val="22"/>
        </w:rPr>
        <w:t>curriculares</w:t>
      </w:r>
      <w:r w:rsidR="00270C32" w:rsidRPr="007D7B50">
        <w:rPr>
          <w:rFonts w:ascii="Arial" w:hAnsi="Arial" w:cs="Arial"/>
          <w:sz w:val="22"/>
          <w:szCs w:val="22"/>
        </w:rPr>
        <w:t xml:space="preserve"> deben recoger</w:t>
      </w:r>
      <w:r w:rsidR="001460E3" w:rsidRPr="007D7B50">
        <w:rPr>
          <w:rFonts w:ascii="Arial" w:hAnsi="Arial" w:cs="Arial"/>
          <w:sz w:val="22"/>
          <w:szCs w:val="22"/>
        </w:rPr>
        <w:t xml:space="preserve"> a</w:t>
      </w:r>
      <w:r w:rsidR="00270C32" w:rsidRPr="007D7B50">
        <w:rPr>
          <w:rFonts w:ascii="Arial" w:hAnsi="Arial" w:cs="Arial"/>
          <w:sz w:val="22"/>
          <w:szCs w:val="22"/>
        </w:rPr>
        <w:t xml:space="preserve"> sus hijos puntualmente, teniendo en cuenta que </w:t>
      </w:r>
      <w:r w:rsidR="00467D0D" w:rsidRPr="007D7B50">
        <w:rPr>
          <w:rFonts w:ascii="Arial" w:hAnsi="Arial" w:cs="Arial"/>
          <w:sz w:val="22"/>
          <w:szCs w:val="22"/>
        </w:rPr>
        <w:t>los profesores</w:t>
      </w:r>
      <w:r w:rsidR="00270C32" w:rsidRPr="007D7B50">
        <w:rPr>
          <w:rFonts w:ascii="Arial" w:hAnsi="Arial" w:cs="Arial"/>
          <w:sz w:val="22"/>
          <w:szCs w:val="22"/>
        </w:rPr>
        <w:t xml:space="preserve"> también se va</w:t>
      </w:r>
      <w:r w:rsidR="00467D0D" w:rsidRPr="007D7B50">
        <w:rPr>
          <w:rFonts w:ascii="Arial" w:hAnsi="Arial" w:cs="Arial"/>
          <w:sz w:val="22"/>
          <w:szCs w:val="22"/>
        </w:rPr>
        <w:t>n</w:t>
      </w:r>
      <w:r w:rsidR="00270C32" w:rsidRPr="007D7B50">
        <w:rPr>
          <w:rFonts w:ascii="Arial" w:hAnsi="Arial" w:cs="Arial"/>
          <w:sz w:val="22"/>
          <w:szCs w:val="22"/>
        </w:rPr>
        <w:t xml:space="preserve"> del colegio y no puede</w:t>
      </w:r>
      <w:r w:rsidR="001460E3" w:rsidRPr="007D7B50">
        <w:rPr>
          <w:rFonts w:ascii="Arial" w:hAnsi="Arial" w:cs="Arial"/>
          <w:sz w:val="22"/>
          <w:szCs w:val="22"/>
        </w:rPr>
        <w:t xml:space="preserve"> quedar ningún niño solo</w:t>
      </w:r>
      <w:r w:rsidR="00270C32" w:rsidRPr="007D7B50">
        <w:rPr>
          <w:rFonts w:ascii="Arial" w:hAnsi="Arial" w:cs="Arial"/>
          <w:sz w:val="22"/>
          <w:szCs w:val="22"/>
        </w:rPr>
        <w:t xml:space="preserve">. </w:t>
      </w:r>
    </w:p>
    <w:p w:rsidR="00865E4F" w:rsidRPr="00E456AE" w:rsidRDefault="00127AE8" w:rsidP="00B65AA2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F418E2">
        <w:rPr>
          <w:rFonts w:ascii="Arial" w:hAnsi="Arial" w:cs="Arial"/>
          <w:sz w:val="22"/>
          <w:szCs w:val="22"/>
        </w:rPr>
        <w:t xml:space="preserve">Las actividades deben ser canceladas </w:t>
      </w:r>
      <w:r w:rsidR="00D07903" w:rsidRPr="00F418E2">
        <w:rPr>
          <w:rFonts w:ascii="Arial" w:hAnsi="Arial" w:cs="Arial"/>
          <w:sz w:val="22"/>
          <w:szCs w:val="22"/>
        </w:rPr>
        <w:t xml:space="preserve">cada mes </w:t>
      </w:r>
      <w:r w:rsidRPr="00F418E2">
        <w:rPr>
          <w:rFonts w:ascii="Arial" w:hAnsi="Arial" w:cs="Arial"/>
          <w:sz w:val="22"/>
          <w:szCs w:val="22"/>
        </w:rPr>
        <w:t>por anticipado</w:t>
      </w:r>
      <w:r w:rsidR="00D07903" w:rsidRPr="00F418E2">
        <w:rPr>
          <w:rFonts w:ascii="Arial" w:hAnsi="Arial" w:cs="Arial"/>
          <w:sz w:val="22"/>
          <w:szCs w:val="22"/>
        </w:rPr>
        <w:t xml:space="preserve"> durante los 5 días</w:t>
      </w:r>
      <w:r w:rsidR="003B1EE6">
        <w:rPr>
          <w:rFonts w:ascii="Arial" w:hAnsi="Arial" w:cs="Arial"/>
          <w:sz w:val="22"/>
          <w:szCs w:val="22"/>
        </w:rPr>
        <w:t xml:space="preserve"> previos </w:t>
      </w:r>
      <w:r w:rsidR="009C7F6A">
        <w:rPr>
          <w:rFonts w:ascii="Arial" w:hAnsi="Arial" w:cs="Arial"/>
          <w:sz w:val="22"/>
          <w:szCs w:val="22"/>
        </w:rPr>
        <w:t>al</w:t>
      </w:r>
      <w:r w:rsidR="003B1EE6">
        <w:rPr>
          <w:rFonts w:ascii="Arial" w:hAnsi="Arial" w:cs="Arial"/>
          <w:sz w:val="22"/>
          <w:szCs w:val="22"/>
        </w:rPr>
        <w:t xml:space="preserve"> inicio del</w:t>
      </w:r>
      <w:r w:rsidR="00D07903" w:rsidRPr="00F418E2">
        <w:rPr>
          <w:rFonts w:ascii="Arial" w:hAnsi="Arial" w:cs="Arial"/>
          <w:sz w:val="22"/>
          <w:szCs w:val="22"/>
        </w:rPr>
        <w:t xml:space="preserve"> </w:t>
      </w:r>
      <w:r w:rsidR="004D3A5C" w:rsidRPr="00F418E2">
        <w:rPr>
          <w:rFonts w:ascii="Arial" w:hAnsi="Arial" w:cs="Arial"/>
          <w:sz w:val="22"/>
          <w:szCs w:val="22"/>
        </w:rPr>
        <w:t>ciclo. Teniendo en cuenta que la fecha de inicio es el</w:t>
      </w:r>
      <w:r w:rsidR="00677895">
        <w:rPr>
          <w:rFonts w:ascii="Arial" w:hAnsi="Arial" w:cs="Arial"/>
          <w:sz w:val="22"/>
          <w:szCs w:val="22"/>
        </w:rPr>
        <w:t xml:space="preserve"> primer día</w:t>
      </w:r>
      <w:r w:rsidR="00127D1D">
        <w:rPr>
          <w:rFonts w:ascii="Arial" w:hAnsi="Arial" w:cs="Arial"/>
          <w:sz w:val="22"/>
          <w:szCs w:val="22"/>
        </w:rPr>
        <w:t xml:space="preserve"> de</w:t>
      </w:r>
      <w:r w:rsidR="00677895">
        <w:rPr>
          <w:rFonts w:ascii="Arial" w:hAnsi="Arial" w:cs="Arial"/>
          <w:sz w:val="22"/>
          <w:szCs w:val="22"/>
        </w:rPr>
        <w:t xml:space="preserve">l mes (1 de </w:t>
      </w:r>
      <w:r w:rsidR="00DE44AC">
        <w:rPr>
          <w:rFonts w:ascii="Arial" w:hAnsi="Arial" w:cs="Arial"/>
          <w:sz w:val="22"/>
          <w:szCs w:val="22"/>
        </w:rPr>
        <w:t>agosto</w:t>
      </w:r>
      <w:r w:rsidR="00677895">
        <w:rPr>
          <w:rFonts w:ascii="Arial" w:hAnsi="Arial" w:cs="Arial"/>
          <w:sz w:val="22"/>
          <w:szCs w:val="22"/>
        </w:rPr>
        <w:t>)</w:t>
      </w:r>
      <w:r w:rsidR="004D3A5C" w:rsidRPr="00F418E2">
        <w:rPr>
          <w:rFonts w:ascii="Arial" w:hAnsi="Arial" w:cs="Arial"/>
          <w:sz w:val="22"/>
          <w:szCs w:val="22"/>
        </w:rPr>
        <w:t xml:space="preserve">, los </w:t>
      </w:r>
      <w:r w:rsidR="00F418E2">
        <w:rPr>
          <w:rFonts w:ascii="Arial" w:hAnsi="Arial" w:cs="Arial"/>
          <w:sz w:val="22"/>
          <w:szCs w:val="22"/>
        </w:rPr>
        <w:t xml:space="preserve">pagos deben realizarse entre los </w:t>
      </w:r>
      <w:r w:rsidR="00F418E2" w:rsidRPr="00F418E2">
        <w:rPr>
          <w:rFonts w:ascii="Arial" w:hAnsi="Arial" w:cs="Arial"/>
          <w:sz w:val="22"/>
          <w:szCs w:val="22"/>
        </w:rPr>
        <w:t>día</w:t>
      </w:r>
      <w:r w:rsidR="00F418E2">
        <w:rPr>
          <w:rFonts w:ascii="Arial" w:hAnsi="Arial" w:cs="Arial"/>
          <w:sz w:val="22"/>
          <w:szCs w:val="22"/>
        </w:rPr>
        <w:t>s</w:t>
      </w:r>
      <w:r w:rsidR="004823B8">
        <w:rPr>
          <w:rFonts w:ascii="Arial" w:hAnsi="Arial" w:cs="Arial"/>
          <w:sz w:val="22"/>
          <w:szCs w:val="22"/>
        </w:rPr>
        <w:t xml:space="preserve"> 2</w:t>
      </w:r>
      <w:r w:rsidR="00F418E2" w:rsidRPr="00F418E2">
        <w:rPr>
          <w:rFonts w:ascii="Arial" w:hAnsi="Arial" w:cs="Arial"/>
          <w:sz w:val="22"/>
          <w:szCs w:val="22"/>
        </w:rPr>
        <w:t>5</w:t>
      </w:r>
      <w:r w:rsidR="004D3A5C" w:rsidRPr="00F418E2">
        <w:rPr>
          <w:rFonts w:ascii="Arial" w:hAnsi="Arial" w:cs="Arial"/>
          <w:sz w:val="22"/>
          <w:szCs w:val="22"/>
        </w:rPr>
        <w:t xml:space="preserve"> </w:t>
      </w:r>
      <w:r w:rsidR="004823B8">
        <w:rPr>
          <w:rFonts w:ascii="Arial" w:hAnsi="Arial" w:cs="Arial"/>
          <w:sz w:val="22"/>
          <w:szCs w:val="22"/>
        </w:rPr>
        <w:t>y 30</w:t>
      </w:r>
      <w:r w:rsidR="004D3A5C" w:rsidRPr="00E456AE">
        <w:rPr>
          <w:rFonts w:ascii="Arial" w:hAnsi="Arial" w:cs="Arial"/>
          <w:sz w:val="22"/>
          <w:szCs w:val="22"/>
        </w:rPr>
        <w:t>. N</w:t>
      </w:r>
      <w:r w:rsidR="00DA0396" w:rsidRPr="00E456AE">
        <w:rPr>
          <w:rFonts w:ascii="Arial" w:hAnsi="Arial" w:cs="Arial"/>
          <w:sz w:val="22"/>
          <w:szCs w:val="22"/>
        </w:rPr>
        <w:t>o se permitirá el ingreso del estudiante a la actividad sin la inscripción y</w:t>
      </w:r>
      <w:r w:rsidR="00DA0396" w:rsidRPr="00E456AE">
        <w:rPr>
          <w:rFonts w:ascii="Arial" w:hAnsi="Arial" w:cs="Arial"/>
          <w:b/>
          <w:i/>
          <w:sz w:val="22"/>
          <w:szCs w:val="22"/>
        </w:rPr>
        <w:t xml:space="preserve"> </w:t>
      </w:r>
      <w:r w:rsidR="00DA0396" w:rsidRPr="00E456AE">
        <w:rPr>
          <w:rFonts w:ascii="Arial" w:hAnsi="Arial" w:cs="Arial"/>
          <w:sz w:val="22"/>
          <w:szCs w:val="22"/>
        </w:rPr>
        <w:t>el pago previo</w:t>
      </w:r>
      <w:r w:rsidR="009055B5" w:rsidRPr="00E456AE">
        <w:rPr>
          <w:rFonts w:ascii="Arial" w:hAnsi="Arial" w:cs="Arial"/>
          <w:sz w:val="22"/>
          <w:szCs w:val="22"/>
        </w:rPr>
        <w:t>.</w:t>
      </w:r>
    </w:p>
    <w:p w:rsidR="008E1CE6" w:rsidRDefault="00127AE8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7B50">
        <w:rPr>
          <w:rFonts w:ascii="Arial" w:hAnsi="Arial" w:cs="Arial"/>
          <w:b/>
          <w:sz w:val="22"/>
          <w:szCs w:val="22"/>
        </w:rPr>
        <w:t>NOTA IMPORTANTE:</w:t>
      </w:r>
      <w:r w:rsidRPr="007D7B50">
        <w:rPr>
          <w:rFonts w:ascii="Arial" w:hAnsi="Arial" w:cs="Arial"/>
          <w:sz w:val="22"/>
          <w:szCs w:val="22"/>
        </w:rPr>
        <w:t xml:space="preserve"> Teniendo en cuenta el incumplimiento de pago de algunos padres, nos vemos en la obligación de suspender el servicio de co</w:t>
      </w:r>
      <w:r w:rsidR="00940142">
        <w:rPr>
          <w:rFonts w:ascii="Arial" w:hAnsi="Arial" w:cs="Arial"/>
          <w:sz w:val="22"/>
          <w:szCs w:val="22"/>
        </w:rPr>
        <w:t>-</w:t>
      </w:r>
      <w:r w:rsidRPr="007D7B50">
        <w:rPr>
          <w:rFonts w:ascii="Arial" w:hAnsi="Arial" w:cs="Arial"/>
          <w:sz w:val="22"/>
          <w:szCs w:val="22"/>
        </w:rPr>
        <w:t>curriculares a los estudiantes que figuren con cuentas atrasadas</w:t>
      </w:r>
      <w:r w:rsidR="00D07903">
        <w:rPr>
          <w:rFonts w:ascii="Arial" w:hAnsi="Arial" w:cs="Arial"/>
          <w:sz w:val="22"/>
          <w:szCs w:val="22"/>
        </w:rPr>
        <w:t xml:space="preserve"> (sin pago los 5 días </w:t>
      </w:r>
      <w:r w:rsidR="004D3A5C">
        <w:rPr>
          <w:rFonts w:ascii="Arial" w:hAnsi="Arial" w:cs="Arial"/>
          <w:sz w:val="22"/>
          <w:szCs w:val="22"/>
        </w:rPr>
        <w:t>antes de iniciar el ciclo</w:t>
      </w:r>
      <w:r w:rsidR="00D07903">
        <w:rPr>
          <w:rFonts w:ascii="Arial" w:hAnsi="Arial" w:cs="Arial"/>
          <w:sz w:val="22"/>
          <w:szCs w:val="22"/>
        </w:rPr>
        <w:t>)</w:t>
      </w:r>
      <w:r w:rsidRPr="007D7B50">
        <w:rPr>
          <w:rFonts w:ascii="Arial" w:hAnsi="Arial" w:cs="Arial"/>
          <w:sz w:val="22"/>
          <w:szCs w:val="22"/>
        </w:rPr>
        <w:t xml:space="preserve">.  Si éste es su caso, </w:t>
      </w:r>
      <w:r w:rsidRPr="007D7B50">
        <w:rPr>
          <w:rFonts w:ascii="Arial" w:hAnsi="Arial" w:cs="Arial"/>
          <w:b/>
          <w:sz w:val="22"/>
          <w:szCs w:val="22"/>
        </w:rPr>
        <w:t>TENGA EN CUENTA</w:t>
      </w:r>
      <w:r w:rsidRPr="007D7B50">
        <w:rPr>
          <w:rFonts w:ascii="Arial" w:hAnsi="Arial" w:cs="Arial"/>
          <w:sz w:val="22"/>
          <w:szCs w:val="22"/>
        </w:rPr>
        <w:t xml:space="preserve"> </w:t>
      </w:r>
      <w:r w:rsidR="00D07903">
        <w:rPr>
          <w:rFonts w:ascii="Arial" w:hAnsi="Arial" w:cs="Arial"/>
          <w:b/>
          <w:sz w:val="22"/>
          <w:szCs w:val="22"/>
        </w:rPr>
        <w:t>que debe esperar a su hijo</w:t>
      </w:r>
      <w:r w:rsidRPr="007D7B50">
        <w:rPr>
          <w:rFonts w:ascii="Arial" w:hAnsi="Arial" w:cs="Arial"/>
          <w:b/>
          <w:sz w:val="22"/>
          <w:szCs w:val="22"/>
        </w:rPr>
        <w:t xml:space="preserve"> en casa, en el horario normal. </w:t>
      </w:r>
    </w:p>
    <w:p w:rsidR="00865E4F" w:rsidRPr="007D7B50" w:rsidRDefault="00865E4F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CE6" w:rsidRPr="007D7B50" w:rsidRDefault="00D04628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Para garantizar un buen resultado en el proceso que eligieron, l</w:t>
      </w:r>
      <w:r w:rsidR="00B77EA5" w:rsidRPr="007D7B50">
        <w:rPr>
          <w:rFonts w:ascii="Arial" w:hAnsi="Arial" w:cs="Arial"/>
          <w:sz w:val="22"/>
          <w:szCs w:val="22"/>
        </w:rPr>
        <w:t xml:space="preserve">os niños deben permanecer hasta el mes de </w:t>
      </w:r>
      <w:r w:rsidR="0071589D">
        <w:rPr>
          <w:rFonts w:ascii="Arial" w:hAnsi="Arial" w:cs="Arial"/>
          <w:sz w:val="22"/>
          <w:szCs w:val="22"/>
        </w:rPr>
        <w:t>noviembre</w:t>
      </w:r>
      <w:r w:rsidR="00C95DAC" w:rsidRPr="007D7B50">
        <w:rPr>
          <w:rFonts w:ascii="Arial" w:hAnsi="Arial" w:cs="Arial"/>
          <w:sz w:val="22"/>
          <w:szCs w:val="22"/>
        </w:rPr>
        <w:t>, participa</w:t>
      </w:r>
      <w:r w:rsidR="00127AE8" w:rsidRPr="007D7B50">
        <w:rPr>
          <w:rFonts w:ascii="Arial" w:hAnsi="Arial" w:cs="Arial"/>
          <w:sz w:val="22"/>
          <w:szCs w:val="22"/>
        </w:rPr>
        <w:t>ndo activamente de las clases</w:t>
      </w:r>
      <w:r w:rsidR="00B77EA5" w:rsidRPr="007D7B50">
        <w:rPr>
          <w:rFonts w:ascii="Arial" w:hAnsi="Arial" w:cs="Arial"/>
          <w:sz w:val="22"/>
          <w:szCs w:val="22"/>
        </w:rPr>
        <w:t>.</w:t>
      </w:r>
    </w:p>
    <w:p w:rsidR="008E1CE6" w:rsidRPr="007D7B50" w:rsidRDefault="00C469B4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 xml:space="preserve">Para </w:t>
      </w:r>
      <w:r w:rsidR="00D7291F">
        <w:rPr>
          <w:rFonts w:ascii="Arial" w:hAnsi="Arial" w:cs="Arial"/>
          <w:sz w:val="22"/>
          <w:szCs w:val="22"/>
        </w:rPr>
        <w:t>mantener</w:t>
      </w:r>
      <w:r w:rsidRPr="007D7B50">
        <w:rPr>
          <w:rFonts w:ascii="Arial" w:hAnsi="Arial" w:cs="Arial"/>
          <w:sz w:val="22"/>
          <w:szCs w:val="22"/>
        </w:rPr>
        <w:t xml:space="preserve"> una buena organización y poder ofrecer a ustedes un servicio de calidad, es indispensable </w:t>
      </w:r>
      <w:r w:rsidR="00DA0396">
        <w:rPr>
          <w:rFonts w:ascii="Arial" w:hAnsi="Arial" w:cs="Arial"/>
          <w:sz w:val="22"/>
          <w:szCs w:val="22"/>
        </w:rPr>
        <w:t xml:space="preserve">diligenciar el </w:t>
      </w:r>
      <w:r w:rsidR="00027EC5">
        <w:rPr>
          <w:rFonts w:ascii="Arial" w:hAnsi="Arial" w:cs="Arial"/>
          <w:sz w:val="22"/>
          <w:szCs w:val="22"/>
        </w:rPr>
        <w:t>formulario</w:t>
      </w:r>
      <w:r w:rsidR="00D7291F">
        <w:rPr>
          <w:rFonts w:ascii="Arial" w:hAnsi="Arial" w:cs="Arial"/>
          <w:sz w:val="22"/>
          <w:szCs w:val="22"/>
        </w:rPr>
        <w:t xml:space="preserve"> virtual en el que se acepta el </w:t>
      </w:r>
      <w:r w:rsidRPr="007D7B50">
        <w:rPr>
          <w:rFonts w:ascii="Arial" w:hAnsi="Arial" w:cs="Arial"/>
          <w:sz w:val="22"/>
          <w:szCs w:val="22"/>
        </w:rPr>
        <w:t>compromiso de pago y permanencia,</w:t>
      </w:r>
      <w:r w:rsidR="00D7291F">
        <w:rPr>
          <w:rFonts w:ascii="Arial" w:hAnsi="Arial" w:cs="Arial"/>
          <w:sz w:val="22"/>
          <w:szCs w:val="22"/>
        </w:rPr>
        <w:t xml:space="preserve"> junto con las condiciones estipuladas en esta circular</w:t>
      </w:r>
      <w:r w:rsidR="00485CDC" w:rsidRPr="007D7B50">
        <w:rPr>
          <w:rFonts w:ascii="Arial" w:hAnsi="Arial" w:cs="Arial"/>
          <w:sz w:val="22"/>
          <w:szCs w:val="22"/>
        </w:rPr>
        <w:t>.</w:t>
      </w:r>
    </w:p>
    <w:p w:rsidR="00E456AE" w:rsidRPr="00E266A8" w:rsidRDefault="003317A2" w:rsidP="00D55BEC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0"/>
          <w:szCs w:val="22"/>
        </w:rPr>
      </w:pPr>
      <w:r w:rsidRPr="00E266A8">
        <w:rPr>
          <w:rFonts w:ascii="Arial" w:hAnsi="Arial" w:cs="Arial"/>
          <w:sz w:val="22"/>
          <w:szCs w:val="22"/>
        </w:rPr>
        <w:t xml:space="preserve">El pago de las actividades </w:t>
      </w:r>
      <w:proofErr w:type="spellStart"/>
      <w:r w:rsidRPr="00E266A8">
        <w:rPr>
          <w:rFonts w:ascii="Arial" w:hAnsi="Arial" w:cs="Arial"/>
          <w:sz w:val="22"/>
          <w:szCs w:val="22"/>
        </w:rPr>
        <w:t>co</w:t>
      </w:r>
      <w:proofErr w:type="spellEnd"/>
      <w:r w:rsidR="00940142" w:rsidRPr="00E266A8">
        <w:rPr>
          <w:rFonts w:ascii="Arial" w:hAnsi="Arial" w:cs="Arial"/>
          <w:sz w:val="22"/>
          <w:szCs w:val="22"/>
        </w:rPr>
        <w:t>-</w:t>
      </w:r>
      <w:r w:rsidR="00DE44AC" w:rsidRPr="00E266A8">
        <w:rPr>
          <w:rFonts w:ascii="Arial" w:hAnsi="Arial" w:cs="Arial"/>
          <w:sz w:val="22"/>
          <w:szCs w:val="22"/>
        </w:rPr>
        <w:t>curriculares debe ser cancelado en la</w:t>
      </w:r>
      <w:r w:rsidRPr="00E266A8">
        <w:rPr>
          <w:rFonts w:ascii="Arial" w:hAnsi="Arial" w:cs="Arial"/>
          <w:sz w:val="22"/>
          <w:szCs w:val="22"/>
        </w:rPr>
        <w:t xml:space="preserve"> cuenta de pensiones. </w:t>
      </w:r>
      <w:r w:rsidR="00E266A8">
        <w:rPr>
          <w:rFonts w:ascii="Arial" w:hAnsi="Arial" w:cs="Arial"/>
          <w:b/>
          <w:sz w:val="22"/>
          <w:szCs w:val="22"/>
        </w:rPr>
        <w:t>NO SE RECIBEN PAGOS EN EFECTIVO</w:t>
      </w:r>
      <w:r w:rsidR="00E266A8" w:rsidRPr="00E266A8">
        <w:rPr>
          <w:rFonts w:ascii="Arial" w:hAnsi="Arial" w:cs="Arial"/>
          <w:sz w:val="22"/>
          <w:szCs w:val="22"/>
        </w:rPr>
        <w:t>.</w:t>
      </w:r>
    </w:p>
    <w:p w:rsidR="00E266A8" w:rsidRPr="00E266A8" w:rsidRDefault="001401B4" w:rsidP="00E266A8">
      <w:pPr>
        <w:pStyle w:val="Prrafodelista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1401B4">
        <w:rPr>
          <w:rFonts w:ascii="Arial" w:hAnsi="Arial" w:cs="Arial"/>
          <w:sz w:val="22"/>
          <w:szCs w:val="22"/>
        </w:rPr>
        <w:t>Todos los soportes de pago realizados por consignación o transferencia electrónica deben ser enviados a los correos</w:t>
      </w:r>
      <w:r w:rsidR="00E266A8">
        <w:rPr>
          <w:rFonts w:ascii="Arial" w:hAnsi="Arial" w:cs="Arial"/>
          <w:sz w:val="22"/>
          <w:szCs w:val="22"/>
        </w:rPr>
        <w:t>:</w:t>
      </w:r>
    </w:p>
    <w:p w:rsidR="00056721" w:rsidRPr="00E266A8" w:rsidRDefault="00E266A8" w:rsidP="00E266A8">
      <w:pPr>
        <w:pStyle w:val="Prrafodelista"/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E266A8">
        <w:rPr>
          <w:rStyle w:val="Hipervnculo"/>
          <w:rFonts w:ascii="Arial" w:hAnsi="Arial" w:cs="Arial"/>
          <w:sz w:val="22"/>
          <w:szCs w:val="22"/>
        </w:rPr>
        <w:t xml:space="preserve">michael.pinzon@liceopinoverde.edu.co </w:t>
      </w:r>
      <w:r>
        <w:t xml:space="preserve"> </w:t>
      </w:r>
      <w:r w:rsidR="001401B4" w:rsidRPr="00E266A8">
        <w:rPr>
          <w:rFonts w:ascii="Arial" w:hAnsi="Arial" w:cs="Arial"/>
          <w:sz w:val="22"/>
          <w:szCs w:val="22"/>
        </w:rPr>
        <w:t xml:space="preserve">y </w:t>
      </w:r>
      <w:hyperlink r:id="rId13" w:history="1">
        <w:r w:rsidRPr="00F81DF3">
          <w:rPr>
            <w:rStyle w:val="Hipervnculo"/>
            <w:rFonts w:ascii="Arial" w:hAnsi="Arial" w:cs="Arial"/>
            <w:sz w:val="22"/>
            <w:szCs w:val="22"/>
          </w:rPr>
          <w:t>juan.valderrama@liceopinoverde.edu.co</w:t>
        </w:r>
      </w:hyperlink>
      <w:r w:rsidR="001401B4" w:rsidRPr="00E266A8">
        <w:rPr>
          <w:rFonts w:ascii="Arial" w:hAnsi="Arial" w:cs="Arial"/>
          <w:sz w:val="20"/>
          <w:szCs w:val="22"/>
        </w:rPr>
        <w:t xml:space="preserve"> </w:t>
      </w:r>
    </w:p>
    <w:p w:rsidR="00677895" w:rsidRPr="00E456AE" w:rsidRDefault="00677895" w:rsidP="00E456AE">
      <w:pPr>
        <w:pStyle w:val="Prrafodelista"/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2"/>
        </w:rPr>
      </w:pPr>
    </w:p>
    <w:p w:rsidR="008E1CE6" w:rsidRPr="001401B4" w:rsidRDefault="003317A2" w:rsidP="001401B4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1401B4">
        <w:rPr>
          <w:rFonts w:ascii="Arial" w:hAnsi="Arial" w:cs="Arial"/>
          <w:sz w:val="22"/>
          <w:szCs w:val="22"/>
        </w:rPr>
        <w:t xml:space="preserve">La ausencia del estudiante a una o varias clases, no exime el </w:t>
      </w:r>
      <w:r w:rsidR="00027EC5" w:rsidRPr="001401B4">
        <w:rPr>
          <w:rFonts w:ascii="Arial" w:hAnsi="Arial" w:cs="Arial"/>
          <w:sz w:val="22"/>
          <w:szCs w:val="22"/>
        </w:rPr>
        <w:t>pago</w:t>
      </w:r>
      <w:r w:rsidRPr="001401B4">
        <w:rPr>
          <w:rFonts w:ascii="Arial" w:hAnsi="Arial" w:cs="Arial"/>
          <w:sz w:val="22"/>
          <w:szCs w:val="22"/>
        </w:rPr>
        <w:t xml:space="preserve"> de la misma.</w:t>
      </w:r>
      <w:r w:rsidR="004D3A5C" w:rsidRPr="001401B4">
        <w:rPr>
          <w:rFonts w:ascii="Arial" w:hAnsi="Arial" w:cs="Arial"/>
          <w:sz w:val="22"/>
          <w:szCs w:val="22"/>
        </w:rPr>
        <w:t xml:space="preserve"> Las cancelaciones de inscripciones únicamente se realizan si se hace una solicitud formal de retiro, tenga en cuenta </w:t>
      </w:r>
      <w:r w:rsidR="00AC0501" w:rsidRPr="001401B4">
        <w:rPr>
          <w:rFonts w:ascii="Arial" w:hAnsi="Arial" w:cs="Arial"/>
          <w:sz w:val="22"/>
          <w:szCs w:val="22"/>
        </w:rPr>
        <w:t>que,</w:t>
      </w:r>
      <w:r w:rsidR="004D3A5C" w:rsidRPr="001401B4">
        <w:rPr>
          <w:rFonts w:ascii="Arial" w:hAnsi="Arial" w:cs="Arial"/>
          <w:sz w:val="22"/>
          <w:szCs w:val="22"/>
        </w:rPr>
        <w:t xml:space="preserve"> de no solicitar el retiro</w:t>
      </w:r>
      <w:r w:rsidR="00AC0501">
        <w:rPr>
          <w:rFonts w:ascii="Arial" w:hAnsi="Arial" w:cs="Arial"/>
          <w:sz w:val="22"/>
          <w:szCs w:val="22"/>
        </w:rPr>
        <w:t>,</w:t>
      </w:r>
      <w:r w:rsidR="004D3A5C" w:rsidRPr="001401B4">
        <w:rPr>
          <w:rFonts w:ascii="Arial" w:hAnsi="Arial" w:cs="Arial"/>
          <w:sz w:val="22"/>
          <w:szCs w:val="22"/>
        </w:rPr>
        <w:t xml:space="preserve"> la cuenta seguirá generándose</w:t>
      </w:r>
      <w:r w:rsidR="00AC0501">
        <w:rPr>
          <w:rFonts w:ascii="Arial" w:hAnsi="Arial" w:cs="Arial"/>
          <w:sz w:val="22"/>
          <w:szCs w:val="22"/>
        </w:rPr>
        <w:t xml:space="preserve"> en cartera</w:t>
      </w:r>
      <w:r w:rsidR="0071589D">
        <w:rPr>
          <w:rFonts w:ascii="Arial" w:hAnsi="Arial" w:cs="Arial"/>
          <w:sz w:val="22"/>
          <w:szCs w:val="22"/>
        </w:rPr>
        <w:t>.</w:t>
      </w:r>
    </w:p>
    <w:p w:rsidR="008E1CE6" w:rsidRPr="007D7B50" w:rsidRDefault="00D04628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Cada deporte o actividad</w:t>
      </w:r>
      <w:r w:rsidR="00027EC5">
        <w:rPr>
          <w:rFonts w:ascii="Arial" w:hAnsi="Arial" w:cs="Arial"/>
          <w:sz w:val="22"/>
          <w:szCs w:val="22"/>
        </w:rPr>
        <w:t xml:space="preserve"> requiere cierta indumentaria</w:t>
      </w:r>
      <w:r w:rsidRPr="007D7B50">
        <w:rPr>
          <w:rFonts w:ascii="Arial" w:hAnsi="Arial" w:cs="Arial"/>
          <w:sz w:val="22"/>
          <w:szCs w:val="22"/>
        </w:rPr>
        <w:t xml:space="preserve"> que </w:t>
      </w:r>
      <w:r w:rsidR="00027EC5">
        <w:rPr>
          <w:rFonts w:ascii="Arial" w:hAnsi="Arial" w:cs="Arial"/>
          <w:sz w:val="22"/>
          <w:szCs w:val="22"/>
        </w:rPr>
        <w:t>se debe</w:t>
      </w:r>
      <w:r w:rsidR="00127AE8" w:rsidRPr="007D7B50">
        <w:rPr>
          <w:rFonts w:ascii="Arial" w:hAnsi="Arial" w:cs="Arial"/>
          <w:sz w:val="22"/>
          <w:szCs w:val="22"/>
        </w:rPr>
        <w:t xml:space="preserve"> adquirir. Por ejemplo: traje de baño, </w:t>
      </w:r>
      <w:r w:rsidRPr="007D7B50">
        <w:rPr>
          <w:rFonts w:ascii="Arial" w:hAnsi="Arial" w:cs="Arial"/>
          <w:sz w:val="22"/>
          <w:szCs w:val="22"/>
        </w:rPr>
        <w:t>uniformes</w:t>
      </w:r>
      <w:r w:rsidR="00027EC5">
        <w:rPr>
          <w:rFonts w:ascii="Arial" w:hAnsi="Arial" w:cs="Arial"/>
          <w:sz w:val="22"/>
          <w:szCs w:val="22"/>
        </w:rPr>
        <w:t xml:space="preserve">, guayos, </w:t>
      </w:r>
      <w:r w:rsidR="00615BB6">
        <w:rPr>
          <w:rFonts w:ascii="Arial" w:hAnsi="Arial" w:cs="Arial"/>
          <w:sz w:val="22"/>
          <w:szCs w:val="22"/>
        </w:rPr>
        <w:t>vendas</w:t>
      </w:r>
      <w:r w:rsidRPr="007D7B50">
        <w:rPr>
          <w:rFonts w:ascii="Arial" w:hAnsi="Arial" w:cs="Arial"/>
          <w:sz w:val="22"/>
          <w:szCs w:val="22"/>
        </w:rPr>
        <w:t xml:space="preserve"> u otros implementos de acuerdo con la actividad.</w:t>
      </w:r>
    </w:p>
    <w:p w:rsidR="008E1CE6" w:rsidRDefault="00D04628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 xml:space="preserve">Los niños serán matriculados en una actividad completa, por lo </w:t>
      </w:r>
      <w:r w:rsidR="002F4C55" w:rsidRPr="007D7B50">
        <w:rPr>
          <w:rFonts w:ascii="Arial" w:hAnsi="Arial" w:cs="Arial"/>
          <w:sz w:val="22"/>
          <w:szCs w:val="22"/>
        </w:rPr>
        <w:t>tanto,</w:t>
      </w:r>
      <w:r w:rsidRPr="007D7B50">
        <w:rPr>
          <w:rFonts w:ascii="Arial" w:hAnsi="Arial" w:cs="Arial"/>
          <w:sz w:val="22"/>
          <w:szCs w:val="22"/>
        </w:rPr>
        <w:t xml:space="preserve"> debe</w:t>
      </w:r>
      <w:r w:rsidR="00027EC5">
        <w:rPr>
          <w:rFonts w:ascii="Arial" w:hAnsi="Arial" w:cs="Arial"/>
          <w:sz w:val="22"/>
          <w:szCs w:val="22"/>
        </w:rPr>
        <w:t>n</w:t>
      </w:r>
      <w:r w:rsidRPr="007D7B50">
        <w:rPr>
          <w:rFonts w:ascii="Arial" w:hAnsi="Arial" w:cs="Arial"/>
          <w:sz w:val="22"/>
          <w:szCs w:val="22"/>
        </w:rPr>
        <w:t xml:space="preserve"> asistir los dos días asignados, en la misma actividad. Solamente se aceptará 2</w:t>
      </w:r>
      <w:r w:rsidR="00D7291F">
        <w:rPr>
          <w:rFonts w:ascii="Arial" w:hAnsi="Arial" w:cs="Arial"/>
          <w:sz w:val="22"/>
          <w:szCs w:val="22"/>
        </w:rPr>
        <w:t xml:space="preserve"> ó 3</w:t>
      </w:r>
      <w:r w:rsidRPr="007D7B50">
        <w:rPr>
          <w:rFonts w:ascii="Arial" w:hAnsi="Arial" w:cs="Arial"/>
          <w:sz w:val="22"/>
          <w:szCs w:val="22"/>
        </w:rPr>
        <w:t xml:space="preserve"> actividades si no se cruza el horario entre ellas.</w:t>
      </w:r>
      <w:r w:rsidR="00C44154">
        <w:rPr>
          <w:rFonts w:ascii="Arial" w:hAnsi="Arial" w:cs="Arial"/>
          <w:sz w:val="22"/>
          <w:szCs w:val="22"/>
        </w:rPr>
        <w:t xml:space="preserve"> </w:t>
      </w:r>
    </w:p>
    <w:p w:rsidR="00C44154" w:rsidRPr="004D0D57" w:rsidRDefault="00C44154" w:rsidP="00C44154">
      <w:pPr>
        <w:spacing w:before="120" w:after="120" w:line="276" w:lineRule="auto"/>
        <w:ind w:left="-74"/>
        <w:jc w:val="both"/>
        <w:rPr>
          <w:rFonts w:ascii="Arial" w:hAnsi="Arial" w:cs="Arial"/>
          <w:sz w:val="22"/>
          <w:szCs w:val="22"/>
        </w:rPr>
      </w:pPr>
      <w:r w:rsidRPr="00C44154">
        <w:rPr>
          <w:rFonts w:ascii="Arial" w:hAnsi="Arial" w:cs="Arial"/>
          <w:b/>
          <w:sz w:val="22"/>
          <w:szCs w:val="22"/>
        </w:rPr>
        <w:t>Nota: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</w:t>
      </w:r>
      <w:r w:rsidR="00EE3141">
        <w:rPr>
          <w:rFonts w:ascii="Arial" w:hAnsi="Arial" w:cs="Arial"/>
          <w:sz w:val="22"/>
          <w:szCs w:val="22"/>
        </w:rPr>
        <w:t>tiene la</w:t>
      </w:r>
      <w:r>
        <w:rPr>
          <w:rFonts w:ascii="Arial" w:hAnsi="Arial" w:cs="Arial"/>
          <w:sz w:val="22"/>
          <w:szCs w:val="22"/>
        </w:rPr>
        <w:t xml:space="preserve"> intención </w:t>
      </w:r>
      <w:r w:rsidR="00EE314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matricular más de una actividad co</w:t>
      </w:r>
      <w:r w:rsidR="00EB54A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curricular</w:t>
      </w:r>
      <w:r w:rsidR="006349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deberá volver a diligenciar otro formulario de inscripción dando clic</w:t>
      </w:r>
      <w:r w:rsidR="00EE314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en la opción </w:t>
      </w:r>
      <w:r w:rsidRPr="006349B4">
        <w:rPr>
          <w:rFonts w:ascii="Arial" w:hAnsi="Arial" w:cs="Arial"/>
          <w:color w:val="0070C0"/>
          <w:sz w:val="22"/>
          <w:szCs w:val="22"/>
          <w:u w:val="single"/>
        </w:rPr>
        <w:t>enviar otra respuesta.</w:t>
      </w:r>
    </w:p>
    <w:p w:rsidR="00C44154" w:rsidRDefault="006349B4" w:rsidP="00C44154">
      <w:pPr>
        <w:spacing w:before="120" w:after="120" w:line="276" w:lineRule="auto"/>
        <w:ind w:left="283"/>
        <w:jc w:val="both"/>
        <w:rPr>
          <w:noProof/>
          <w:lang w:val="es-CO" w:eastAsia="es-CO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1592580</wp:posOffset>
                </wp:positionV>
                <wp:extent cx="1495425" cy="4381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F8CDE" id="Elipse 5" o:spid="_x0000_s1026" style="position:absolute;margin-left:43.5pt;margin-top:125.4pt;width:11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" filled="f" strokecolor="red" strokeweight="2pt"/>
            </w:pict>
          </mc:Fallback>
        </mc:AlternateContent>
      </w:r>
      <w:bookmarkStart w:id="1" w:name="_GoBack"/>
      <w:r>
        <w:rPr>
          <w:noProof/>
          <w:lang w:val="es-CO" w:eastAsia="es-CO"/>
        </w:rPr>
        <w:drawing>
          <wp:inline distT="0" distB="0" distL="0" distR="0">
            <wp:extent cx="6181725" cy="2486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44154" w:rsidRPr="007D7B50" w:rsidRDefault="00C44154" w:rsidP="00C44154">
      <w:pPr>
        <w:spacing w:before="120" w:after="120"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8E1CE6" w:rsidRPr="007D7B50" w:rsidRDefault="002F4C55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Cada actividad co</w:t>
      </w:r>
      <w:r w:rsidR="00940142">
        <w:rPr>
          <w:rFonts w:ascii="Arial" w:hAnsi="Arial" w:cs="Arial"/>
          <w:sz w:val="22"/>
          <w:szCs w:val="22"/>
        </w:rPr>
        <w:t>-</w:t>
      </w:r>
      <w:r w:rsidRPr="007D7B50">
        <w:rPr>
          <w:rFonts w:ascii="Arial" w:hAnsi="Arial" w:cs="Arial"/>
          <w:sz w:val="22"/>
          <w:szCs w:val="22"/>
        </w:rPr>
        <w:t>curricular tendrá una duración de una hora y treinta minutos</w:t>
      </w:r>
      <w:r w:rsidR="00D7291F">
        <w:rPr>
          <w:rFonts w:ascii="Arial" w:hAnsi="Arial" w:cs="Arial"/>
          <w:sz w:val="22"/>
          <w:szCs w:val="22"/>
        </w:rPr>
        <w:t xml:space="preserve"> de lunes a </w:t>
      </w:r>
      <w:r w:rsidR="004D3A5C">
        <w:rPr>
          <w:rFonts w:ascii="Arial" w:hAnsi="Arial" w:cs="Arial"/>
          <w:sz w:val="22"/>
          <w:szCs w:val="22"/>
        </w:rPr>
        <w:t>viernes. Para los estudiantes de primaria y bachillerato</w:t>
      </w:r>
      <w:r w:rsidR="00EE3141">
        <w:rPr>
          <w:rFonts w:ascii="Arial" w:hAnsi="Arial" w:cs="Arial"/>
          <w:sz w:val="22"/>
          <w:szCs w:val="22"/>
        </w:rPr>
        <w:t>,</w:t>
      </w:r>
      <w:r w:rsidR="004D3A5C">
        <w:rPr>
          <w:rFonts w:ascii="Arial" w:hAnsi="Arial" w:cs="Arial"/>
          <w:sz w:val="22"/>
          <w:szCs w:val="22"/>
        </w:rPr>
        <w:t xml:space="preserve"> el día </w:t>
      </w:r>
      <w:r w:rsidR="00EE3141">
        <w:rPr>
          <w:rFonts w:ascii="Arial" w:hAnsi="Arial" w:cs="Arial"/>
          <w:sz w:val="22"/>
          <w:szCs w:val="22"/>
        </w:rPr>
        <w:t>viernes se estará</w:t>
      </w:r>
      <w:r w:rsidR="004D3A5C">
        <w:rPr>
          <w:rFonts w:ascii="Arial" w:hAnsi="Arial" w:cs="Arial"/>
          <w:sz w:val="22"/>
          <w:szCs w:val="22"/>
        </w:rPr>
        <w:t>n ofreciendo clases intensivas con una duración de dos horas y cuarenta y cinco minutos.</w:t>
      </w:r>
    </w:p>
    <w:p w:rsidR="008E1CE6" w:rsidRPr="007D7B50" w:rsidRDefault="00BF33A7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Es importante que los niños traigan un refrigerio ligero para consumir antes de la actividad y agua en un termo.</w:t>
      </w:r>
    </w:p>
    <w:p w:rsidR="008E1CE6" w:rsidRPr="007D7B50" w:rsidRDefault="00BF33A7" w:rsidP="00DA0396">
      <w:pPr>
        <w:numPr>
          <w:ilvl w:val="0"/>
          <w:numId w:val="7"/>
        </w:numPr>
        <w:spacing w:before="120" w:after="120" w:line="276" w:lineRule="auto"/>
        <w:ind w:left="283" w:hanging="357"/>
        <w:jc w:val="both"/>
        <w:rPr>
          <w:rFonts w:ascii="Arial" w:hAnsi="Arial" w:cs="Arial"/>
          <w:sz w:val="22"/>
          <w:szCs w:val="22"/>
        </w:rPr>
      </w:pPr>
      <w:r w:rsidRPr="007D7B50">
        <w:rPr>
          <w:rFonts w:ascii="Arial" w:hAnsi="Arial" w:cs="Arial"/>
          <w:sz w:val="22"/>
          <w:szCs w:val="22"/>
        </w:rPr>
        <w:t>Tanto los uniformes como los implementos deben estar marcados en un lugar visible.</w:t>
      </w:r>
    </w:p>
    <w:p w:rsidR="009055B5" w:rsidRPr="007D7B50" w:rsidRDefault="009055B5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419F" w:rsidRPr="007D7B50" w:rsidRDefault="00D7291F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Cordialmente,</w:t>
      </w:r>
    </w:p>
    <w:p w:rsidR="000834AD" w:rsidRPr="007D7B50" w:rsidRDefault="000834AD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5CDC" w:rsidRPr="007D7B50" w:rsidRDefault="00485CDC" w:rsidP="007D7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485CDC" w:rsidRPr="007D7B50" w:rsidSect="00490D12">
          <w:headerReference w:type="default" r:id="rId15"/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A1419F" w:rsidRPr="00CC359C" w:rsidRDefault="00A1419F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359C">
        <w:rPr>
          <w:rFonts w:ascii="Arial" w:hAnsi="Arial" w:cs="Arial"/>
          <w:sz w:val="22"/>
          <w:szCs w:val="22"/>
        </w:rPr>
        <w:lastRenderedPageBreak/>
        <w:t>LUZ MERCEDES RAMÍREZ P.</w:t>
      </w:r>
    </w:p>
    <w:p w:rsidR="00485CDC" w:rsidRPr="009C7F6A" w:rsidRDefault="009C7F6A" w:rsidP="007D7B50">
      <w:pPr>
        <w:spacing w:line="276" w:lineRule="auto"/>
        <w:ind w:right="-3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Coordinadora</w:t>
      </w:r>
      <w:r w:rsidR="00A1419F" w:rsidRPr="009C7F6A">
        <w:rPr>
          <w:rFonts w:ascii="Arial" w:hAnsi="Arial" w:cs="Arial"/>
          <w:sz w:val="22"/>
          <w:szCs w:val="22"/>
        </w:rPr>
        <w:t xml:space="preserve"> de Bienestar y Apoyo. </w:t>
      </w:r>
    </w:p>
    <w:p w:rsidR="00A1419F" w:rsidRPr="00CC359C" w:rsidRDefault="004D6ABD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359C">
        <w:rPr>
          <w:rFonts w:ascii="Arial" w:hAnsi="Arial" w:cs="Arial"/>
          <w:sz w:val="22"/>
          <w:szCs w:val="22"/>
        </w:rPr>
        <w:t>Cel</w:t>
      </w:r>
      <w:r w:rsidR="00A1419F" w:rsidRPr="00CC359C">
        <w:rPr>
          <w:rFonts w:ascii="Arial" w:hAnsi="Arial" w:cs="Arial"/>
          <w:sz w:val="22"/>
          <w:szCs w:val="22"/>
        </w:rPr>
        <w:t>: 321</w:t>
      </w:r>
      <w:r w:rsidR="008119B9" w:rsidRPr="00CC359C">
        <w:rPr>
          <w:rFonts w:ascii="Arial" w:hAnsi="Arial" w:cs="Arial"/>
          <w:sz w:val="22"/>
          <w:szCs w:val="22"/>
        </w:rPr>
        <w:t xml:space="preserve"> </w:t>
      </w:r>
      <w:r w:rsidR="00A1419F" w:rsidRPr="00CC359C">
        <w:rPr>
          <w:rFonts w:ascii="Arial" w:hAnsi="Arial" w:cs="Arial"/>
          <w:sz w:val="22"/>
          <w:szCs w:val="22"/>
        </w:rPr>
        <w:t>6483657</w:t>
      </w:r>
    </w:p>
    <w:p w:rsidR="00485CDC" w:rsidRPr="00CC359C" w:rsidRDefault="00954C4E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359C">
        <w:rPr>
          <w:rFonts w:ascii="Arial" w:hAnsi="Arial" w:cs="Arial"/>
          <w:sz w:val="22"/>
          <w:szCs w:val="22"/>
        </w:rPr>
        <w:lastRenderedPageBreak/>
        <w:t xml:space="preserve">   </w:t>
      </w:r>
      <w:r w:rsidR="00485CDC" w:rsidRPr="00CC359C">
        <w:rPr>
          <w:rFonts w:ascii="Arial" w:hAnsi="Arial" w:cs="Arial"/>
          <w:sz w:val="22"/>
          <w:szCs w:val="22"/>
        </w:rPr>
        <w:t>JUAN PABLO VALDERRAMA</w:t>
      </w:r>
      <w:r w:rsidRPr="00CC359C">
        <w:rPr>
          <w:rFonts w:ascii="Arial" w:hAnsi="Arial" w:cs="Arial"/>
          <w:sz w:val="22"/>
          <w:szCs w:val="22"/>
        </w:rPr>
        <w:t xml:space="preserve"> L.</w:t>
      </w:r>
    </w:p>
    <w:p w:rsidR="00485CDC" w:rsidRPr="009C7F6A" w:rsidRDefault="00954C4E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6A">
        <w:rPr>
          <w:rFonts w:ascii="Arial" w:hAnsi="Arial" w:cs="Arial"/>
          <w:sz w:val="22"/>
          <w:szCs w:val="22"/>
        </w:rPr>
        <w:t xml:space="preserve">   </w:t>
      </w:r>
      <w:r w:rsidR="00075CBD" w:rsidRPr="009C7F6A">
        <w:rPr>
          <w:rFonts w:ascii="Arial" w:hAnsi="Arial" w:cs="Arial"/>
          <w:sz w:val="22"/>
          <w:szCs w:val="22"/>
        </w:rPr>
        <w:t>Coordinador</w:t>
      </w:r>
      <w:r w:rsidR="00DD7885" w:rsidRPr="009C7F6A">
        <w:rPr>
          <w:rFonts w:ascii="Arial" w:hAnsi="Arial" w:cs="Arial"/>
          <w:sz w:val="22"/>
          <w:szCs w:val="22"/>
        </w:rPr>
        <w:t xml:space="preserve"> de Act. C</w:t>
      </w:r>
      <w:r w:rsidR="00485CDC" w:rsidRPr="009C7F6A">
        <w:rPr>
          <w:rFonts w:ascii="Arial" w:hAnsi="Arial" w:cs="Arial"/>
          <w:sz w:val="22"/>
          <w:szCs w:val="22"/>
        </w:rPr>
        <w:t>ocurriculares</w:t>
      </w:r>
    </w:p>
    <w:p w:rsidR="00A1419F" w:rsidRPr="00CC359C" w:rsidRDefault="00954C4E" w:rsidP="007D7B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359C">
        <w:rPr>
          <w:rFonts w:ascii="Arial" w:hAnsi="Arial" w:cs="Arial"/>
          <w:sz w:val="22"/>
          <w:szCs w:val="22"/>
        </w:rPr>
        <w:t xml:space="preserve">   </w:t>
      </w:r>
      <w:r w:rsidR="00485CDC" w:rsidRPr="00CC359C">
        <w:rPr>
          <w:rFonts w:ascii="Arial" w:hAnsi="Arial" w:cs="Arial"/>
          <w:sz w:val="22"/>
          <w:szCs w:val="22"/>
        </w:rPr>
        <w:t>Cel: 314 790 3817</w:t>
      </w:r>
    </w:p>
    <w:p w:rsidR="00485CDC" w:rsidRPr="00CC359C" w:rsidRDefault="00485CDC" w:rsidP="007D7B50">
      <w:pPr>
        <w:spacing w:line="276" w:lineRule="auto"/>
        <w:rPr>
          <w:rFonts w:ascii="Arial" w:hAnsi="Arial" w:cs="Arial"/>
          <w:sz w:val="22"/>
          <w:szCs w:val="22"/>
        </w:rPr>
        <w:sectPr w:rsidR="00485CDC" w:rsidRPr="00CC359C" w:rsidSect="00D6286D">
          <w:type w:val="continuous"/>
          <w:pgSz w:w="11906" w:h="16838"/>
          <w:pgMar w:top="1418" w:right="1418" w:bottom="851" w:left="1418" w:header="709" w:footer="709" w:gutter="0"/>
          <w:cols w:num="2" w:space="286"/>
          <w:docGrid w:linePitch="360"/>
        </w:sectPr>
      </w:pPr>
    </w:p>
    <w:p w:rsidR="00955C97" w:rsidRDefault="00955C97" w:rsidP="009729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Pr="00955C97" w:rsidRDefault="00955C97" w:rsidP="00955C97">
      <w:pPr>
        <w:rPr>
          <w:rFonts w:ascii="Arial" w:hAnsi="Arial" w:cs="Arial"/>
          <w:sz w:val="22"/>
          <w:szCs w:val="22"/>
        </w:rPr>
      </w:pPr>
    </w:p>
    <w:p w:rsidR="00955C97" w:rsidRDefault="00955C97" w:rsidP="00955C97">
      <w:pPr>
        <w:rPr>
          <w:rFonts w:ascii="Arial" w:hAnsi="Arial" w:cs="Arial"/>
          <w:sz w:val="22"/>
          <w:szCs w:val="22"/>
        </w:rPr>
      </w:pPr>
    </w:p>
    <w:p w:rsidR="006B4450" w:rsidRPr="00955C97" w:rsidRDefault="006B4450" w:rsidP="00955C97">
      <w:pPr>
        <w:jc w:val="right"/>
        <w:rPr>
          <w:rFonts w:ascii="Arial" w:hAnsi="Arial" w:cs="Arial"/>
          <w:sz w:val="22"/>
          <w:szCs w:val="22"/>
        </w:rPr>
      </w:pPr>
    </w:p>
    <w:sectPr w:rsidR="006B4450" w:rsidRPr="00955C97" w:rsidSect="00D6286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0F" w:rsidRDefault="007A430F">
      <w:r>
        <w:separator/>
      </w:r>
    </w:p>
  </w:endnote>
  <w:endnote w:type="continuationSeparator" w:id="0">
    <w:p w:rsidR="007A430F" w:rsidRDefault="007A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0F" w:rsidRDefault="007A430F">
      <w:r>
        <w:separator/>
      </w:r>
    </w:p>
  </w:footnote>
  <w:footnote w:type="continuationSeparator" w:id="0">
    <w:p w:rsidR="007A430F" w:rsidRDefault="007A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E6" w:rsidRDefault="003B1EE6"/>
  <w:p w:rsidR="003B1EE6" w:rsidRDefault="003B1E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E6" w:rsidRDefault="003B1EE6"/>
  <w:p w:rsidR="003B1EE6" w:rsidRDefault="003B1E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1FF"/>
    <w:multiLevelType w:val="hybridMultilevel"/>
    <w:tmpl w:val="32821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1AC3"/>
    <w:multiLevelType w:val="hybridMultilevel"/>
    <w:tmpl w:val="29F03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0973"/>
    <w:multiLevelType w:val="hybridMultilevel"/>
    <w:tmpl w:val="74CC321A"/>
    <w:lvl w:ilvl="0" w:tplc="16A896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A2D"/>
    <w:multiLevelType w:val="hybridMultilevel"/>
    <w:tmpl w:val="00BC79DC"/>
    <w:lvl w:ilvl="0" w:tplc="316AF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4622"/>
    <w:multiLevelType w:val="hybridMultilevel"/>
    <w:tmpl w:val="7A4411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61E4"/>
    <w:multiLevelType w:val="hybridMultilevel"/>
    <w:tmpl w:val="9FA2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634"/>
    <w:multiLevelType w:val="hybridMultilevel"/>
    <w:tmpl w:val="A926C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7337"/>
    <w:multiLevelType w:val="hybridMultilevel"/>
    <w:tmpl w:val="B3EE49B2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FCE7FF3"/>
    <w:multiLevelType w:val="hybridMultilevel"/>
    <w:tmpl w:val="DF5C527E"/>
    <w:lvl w:ilvl="0" w:tplc="0694A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58D2"/>
    <w:multiLevelType w:val="hybridMultilevel"/>
    <w:tmpl w:val="FFC26DD8"/>
    <w:lvl w:ilvl="0" w:tplc="42F4D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69"/>
    <w:rsid w:val="0000485F"/>
    <w:rsid w:val="00013934"/>
    <w:rsid w:val="00027EC5"/>
    <w:rsid w:val="000358ED"/>
    <w:rsid w:val="00041DD6"/>
    <w:rsid w:val="00046C4E"/>
    <w:rsid w:val="00051B45"/>
    <w:rsid w:val="00056721"/>
    <w:rsid w:val="00065860"/>
    <w:rsid w:val="00075CBD"/>
    <w:rsid w:val="000834AD"/>
    <w:rsid w:val="0009247D"/>
    <w:rsid w:val="000B2C31"/>
    <w:rsid w:val="000C1D31"/>
    <w:rsid w:val="000C73F0"/>
    <w:rsid w:val="000D489C"/>
    <w:rsid w:val="000E248B"/>
    <w:rsid w:val="000E3AE6"/>
    <w:rsid w:val="00110372"/>
    <w:rsid w:val="001145B0"/>
    <w:rsid w:val="00127AE8"/>
    <w:rsid w:val="00127D1D"/>
    <w:rsid w:val="00131345"/>
    <w:rsid w:val="001401B4"/>
    <w:rsid w:val="00144D25"/>
    <w:rsid w:val="001460E3"/>
    <w:rsid w:val="001601AF"/>
    <w:rsid w:val="00166DEF"/>
    <w:rsid w:val="001701AE"/>
    <w:rsid w:val="001812E7"/>
    <w:rsid w:val="001824EB"/>
    <w:rsid w:val="00191E38"/>
    <w:rsid w:val="00194FDC"/>
    <w:rsid w:val="001B0E1C"/>
    <w:rsid w:val="001B36B8"/>
    <w:rsid w:val="001B3D0A"/>
    <w:rsid w:val="001B7593"/>
    <w:rsid w:val="001D0B27"/>
    <w:rsid w:val="001E52AB"/>
    <w:rsid w:val="001E7C60"/>
    <w:rsid w:val="001F2DC6"/>
    <w:rsid w:val="001F4079"/>
    <w:rsid w:val="001F4B69"/>
    <w:rsid w:val="00200C94"/>
    <w:rsid w:val="0020150B"/>
    <w:rsid w:val="00217475"/>
    <w:rsid w:val="00225728"/>
    <w:rsid w:val="00227F4E"/>
    <w:rsid w:val="002323F7"/>
    <w:rsid w:val="0023266B"/>
    <w:rsid w:val="0023774E"/>
    <w:rsid w:val="00252EA8"/>
    <w:rsid w:val="00270C32"/>
    <w:rsid w:val="00282420"/>
    <w:rsid w:val="002939F2"/>
    <w:rsid w:val="002A7557"/>
    <w:rsid w:val="002C29BA"/>
    <w:rsid w:val="002D00EF"/>
    <w:rsid w:val="002E4E85"/>
    <w:rsid w:val="002F4C55"/>
    <w:rsid w:val="002F619B"/>
    <w:rsid w:val="00313C23"/>
    <w:rsid w:val="00315F22"/>
    <w:rsid w:val="00330C02"/>
    <w:rsid w:val="003317A2"/>
    <w:rsid w:val="003471EB"/>
    <w:rsid w:val="0034761E"/>
    <w:rsid w:val="00356124"/>
    <w:rsid w:val="00362FED"/>
    <w:rsid w:val="00365D64"/>
    <w:rsid w:val="00370E12"/>
    <w:rsid w:val="00391641"/>
    <w:rsid w:val="00394863"/>
    <w:rsid w:val="003A00AC"/>
    <w:rsid w:val="003B12DA"/>
    <w:rsid w:val="003B1EE6"/>
    <w:rsid w:val="003B4CA2"/>
    <w:rsid w:val="003B51CA"/>
    <w:rsid w:val="003C1763"/>
    <w:rsid w:val="003E22AD"/>
    <w:rsid w:val="003E56DE"/>
    <w:rsid w:val="003E5F4D"/>
    <w:rsid w:val="003F1DB0"/>
    <w:rsid w:val="003F5E99"/>
    <w:rsid w:val="003F7F35"/>
    <w:rsid w:val="00401C64"/>
    <w:rsid w:val="00402669"/>
    <w:rsid w:val="00402FBC"/>
    <w:rsid w:val="00411F3D"/>
    <w:rsid w:val="00412F40"/>
    <w:rsid w:val="00414ED4"/>
    <w:rsid w:val="00453C4D"/>
    <w:rsid w:val="00460E7D"/>
    <w:rsid w:val="00461E75"/>
    <w:rsid w:val="0046226E"/>
    <w:rsid w:val="00467D0D"/>
    <w:rsid w:val="00477F3A"/>
    <w:rsid w:val="00481EFF"/>
    <w:rsid w:val="004823B8"/>
    <w:rsid w:val="00485CDC"/>
    <w:rsid w:val="00490D12"/>
    <w:rsid w:val="004D0D57"/>
    <w:rsid w:val="004D3A5C"/>
    <w:rsid w:val="004D6ABD"/>
    <w:rsid w:val="004E17ED"/>
    <w:rsid w:val="004E361C"/>
    <w:rsid w:val="004E4D34"/>
    <w:rsid w:val="004E5C8B"/>
    <w:rsid w:val="004E633D"/>
    <w:rsid w:val="004F151F"/>
    <w:rsid w:val="004F439C"/>
    <w:rsid w:val="004F77C2"/>
    <w:rsid w:val="00502AD4"/>
    <w:rsid w:val="005123F4"/>
    <w:rsid w:val="0051293D"/>
    <w:rsid w:val="00530CAC"/>
    <w:rsid w:val="00546B01"/>
    <w:rsid w:val="00573C68"/>
    <w:rsid w:val="005759D6"/>
    <w:rsid w:val="00576DFF"/>
    <w:rsid w:val="00586A6D"/>
    <w:rsid w:val="00587CCE"/>
    <w:rsid w:val="005A230F"/>
    <w:rsid w:val="005A3602"/>
    <w:rsid w:val="005D19E9"/>
    <w:rsid w:val="005E01F3"/>
    <w:rsid w:val="005E08BE"/>
    <w:rsid w:val="005E30C5"/>
    <w:rsid w:val="005E4A02"/>
    <w:rsid w:val="006118B9"/>
    <w:rsid w:val="006122BE"/>
    <w:rsid w:val="00613414"/>
    <w:rsid w:val="00615BB6"/>
    <w:rsid w:val="00617F00"/>
    <w:rsid w:val="00622969"/>
    <w:rsid w:val="00625B20"/>
    <w:rsid w:val="006304E7"/>
    <w:rsid w:val="00630512"/>
    <w:rsid w:val="006349B4"/>
    <w:rsid w:val="006415E0"/>
    <w:rsid w:val="0064417B"/>
    <w:rsid w:val="00650BEA"/>
    <w:rsid w:val="00655D55"/>
    <w:rsid w:val="00655F6F"/>
    <w:rsid w:val="00660AF3"/>
    <w:rsid w:val="006671CC"/>
    <w:rsid w:val="006675D9"/>
    <w:rsid w:val="00667E23"/>
    <w:rsid w:val="00674CF6"/>
    <w:rsid w:val="00677895"/>
    <w:rsid w:val="006800EA"/>
    <w:rsid w:val="00681EB7"/>
    <w:rsid w:val="006838C7"/>
    <w:rsid w:val="0068626D"/>
    <w:rsid w:val="00696E4D"/>
    <w:rsid w:val="006A38C7"/>
    <w:rsid w:val="006A723E"/>
    <w:rsid w:val="006B1543"/>
    <w:rsid w:val="006B2807"/>
    <w:rsid w:val="006B2B5C"/>
    <w:rsid w:val="006B4450"/>
    <w:rsid w:val="006D6E66"/>
    <w:rsid w:val="006F1C90"/>
    <w:rsid w:val="006F6AA2"/>
    <w:rsid w:val="007065DF"/>
    <w:rsid w:val="00706A38"/>
    <w:rsid w:val="00713663"/>
    <w:rsid w:val="0071589D"/>
    <w:rsid w:val="00730702"/>
    <w:rsid w:val="00732454"/>
    <w:rsid w:val="00745D5E"/>
    <w:rsid w:val="007460E2"/>
    <w:rsid w:val="00762B3D"/>
    <w:rsid w:val="00775506"/>
    <w:rsid w:val="00782B0D"/>
    <w:rsid w:val="00785340"/>
    <w:rsid w:val="00787953"/>
    <w:rsid w:val="007A430F"/>
    <w:rsid w:val="007A5F6E"/>
    <w:rsid w:val="007B1B0A"/>
    <w:rsid w:val="007B1F35"/>
    <w:rsid w:val="007B41C7"/>
    <w:rsid w:val="007B7C39"/>
    <w:rsid w:val="007C3FC6"/>
    <w:rsid w:val="007D69CE"/>
    <w:rsid w:val="007D7B50"/>
    <w:rsid w:val="007F696F"/>
    <w:rsid w:val="008001CB"/>
    <w:rsid w:val="00800AD7"/>
    <w:rsid w:val="00801895"/>
    <w:rsid w:val="008119B9"/>
    <w:rsid w:val="00811E29"/>
    <w:rsid w:val="0081481A"/>
    <w:rsid w:val="00817C3D"/>
    <w:rsid w:val="008304F6"/>
    <w:rsid w:val="00830DF9"/>
    <w:rsid w:val="008453D2"/>
    <w:rsid w:val="00846A1E"/>
    <w:rsid w:val="00865E4F"/>
    <w:rsid w:val="00870250"/>
    <w:rsid w:val="00870A29"/>
    <w:rsid w:val="00877B23"/>
    <w:rsid w:val="00880330"/>
    <w:rsid w:val="00883CA4"/>
    <w:rsid w:val="0089033A"/>
    <w:rsid w:val="008A0608"/>
    <w:rsid w:val="008A5D29"/>
    <w:rsid w:val="008B26B0"/>
    <w:rsid w:val="008C4427"/>
    <w:rsid w:val="008C68C9"/>
    <w:rsid w:val="008D0006"/>
    <w:rsid w:val="008D139C"/>
    <w:rsid w:val="008D7A3B"/>
    <w:rsid w:val="008E1CE6"/>
    <w:rsid w:val="009055B5"/>
    <w:rsid w:val="009123FD"/>
    <w:rsid w:val="00921394"/>
    <w:rsid w:val="009318B7"/>
    <w:rsid w:val="00940142"/>
    <w:rsid w:val="00941EB9"/>
    <w:rsid w:val="00954C4E"/>
    <w:rsid w:val="00955C97"/>
    <w:rsid w:val="00956F7A"/>
    <w:rsid w:val="00957C4C"/>
    <w:rsid w:val="00966B47"/>
    <w:rsid w:val="0096738E"/>
    <w:rsid w:val="009704D3"/>
    <w:rsid w:val="00972981"/>
    <w:rsid w:val="009730D0"/>
    <w:rsid w:val="00982D37"/>
    <w:rsid w:val="009859D7"/>
    <w:rsid w:val="009A2605"/>
    <w:rsid w:val="009C5818"/>
    <w:rsid w:val="009C7F6A"/>
    <w:rsid w:val="009D6414"/>
    <w:rsid w:val="009E336C"/>
    <w:rsid w:val="009F0675"/>
    <w:rsid w:val="00A1419F"/>
    <w:rsid w:val="00A202FD"/>
    <w:rsid w:val="00A21B08"/>
    <w:rsid w:val="00A256C3"/>
    <w:rsid w:val="00A51FD3"/>
    <w:rsid w:val="00A53D66"/>
    <w:rsid w:val="00A547FE"/>
    <w:rsid w:val="00A6179F"/>
    <w:rsid w:val="00A66D91"/>
    <w:rsid w:val="00A7285C"/>
    <w:rsid w:val="00A7502A"/>
    <w:rsid w:val="00A83F2F"/>
    <w:rsid w:val="00A83F38"/>
    <w:rsid w:val="00A86818"/>
    <w:rsid w:val="00A872B9"/>
    <w:rsid w:val="00AA0D55"/>
    <w:rsid w:val="00AA22BE"/>
    <w:rsid w:val="00AA44CF"/>
    <w:rsid w:val="00AB474D"/>
    <w:rsid w:val="00AC0106"/>
    <w:rsid w:val="00AC0501"/>
    <w:rsid w:val="00AC4FA0"/>
    <w:rsid w:val="00AE7870"/>
    <w:rsid w:val="00AF39B4"/>
    <w:rsid w:val="00AF6604"/>
    <w:rsid w:val="00AF7483"/>
    <w:rsid w:val="00B009D0"/>
    <w:rsid w:val="00B12842"/>
    <w:rsid w:val="00B130A3"/>
    <w:rsid w:val="00B31998"/>
    <w:rsid w:val="00B43AB3"/>
    <w:rsid w:val="00B477E7"/>
    <w:rsid w:val="00B529FA"/>
    <w:rsid w:val="00B60908"/>
    <w:rsid w:val="00B65AA2"/>
    <w:rsid w:val="00B71687"/>
    <w:rsid w:val="00B74670"/>
    <w:rsid w:val="00B77EA5"/>
    <w:rsid w:val="00B82A06"/>
    <w:rsid w:val="00B867F8"/>
    <w:rsid w:val="00B917EF"/>
    <w:rsid w:val="00B9402E"/>
    <w:rsid w:val="00B9727B"/>
    <w:rsid w:val="00BA330E"/>
    <w:rsid w:val="00BA3E24"/>
    <w:rsid w:val="00BB0705"/>
    <w:rsid w:val="00BB36DA"/>
    <w:rsid w:val="00BB6CAE"/>
    <w:rsid w:val="00BD63D2"/>
    <w:rsid w:val="00BE454D"/>
    <w:rsid w:val="00BE4C75"/>
    <w:rsid w:val="00BF0D9D"/>
    <w:rsid w:val="00BF33A7"/>
    <w:rsid w:val="00C02E73"/>
    <w:rsid w:val="00C0366F"/>
    <w:rsid w:val="00C1105F"/>
    <w:rsid w:val="00C11EB9"/>
    <w:rsid w:val="00C15D4D"/>
    <w:rsid w:val="00C25087"/>
    <w:rsid w:val="00C258C1"/>
    <w:rsid w:val="00C33FA2"/>
    <w:rsid w:val="00C34CFB"/>
    <w:rsid w:val="00C353D0"/>
    <w:rsid w:val="00C44154"/>
    <w:rsid w:val="00C469B4"/>
    <w:rsid w:val="00C4738A"/>
    <w:rsid w:val="00C5607E"/>
    <w:rsid w:val="00C617D9"/>
    <w:rsid w:val="00C6338F"/>
    <w:rsid w:val="00C635CC"/>
    <w:rsid w:val="00C66D1F"/>
    <w:rsid w:val="00C67786"/>
    <w:rsid w:val="00C67E78"/>
    <w:rsid w:val="00C722EE"/>
    <w:rsid w:val="00C74809"/>
    <w:rsid w:val="00C75021"/>
    <w:rsid w:val="00C77D1A"/>
    <w:rsid w:val="00C80242"/>
    <w:rsid w:val="00C83683"/>
    <w:rsid w:val="00C8456B"/>
    <w:rsid w:val="00C8716A"/>
    <w:rsid w:val="00C93E0A"/>
    <w:rsid w:val="00C95DAC"/>
    <w:rsid w:val="00CA23E4"/>
    <w:rsid w:val="00CB3EC8"/>
    <w:rsid w:val="00CB5872"/>
    <w:rsid w:val="00CB6DC1"/>
    <w:rsid w:val="00CB7714"/>
    <w:rsid w:val="00CC359C"/>
    <w:rsid w:val="00CD36EB"/>
    <w:rsid w:val="00CD3E54"/>
    <w:rsid w:val="00CD6A89"/>
    <w:rsid w:val="00CF7A8C"/>
    <w:rsid w:val="00D02A70"/>
    <w:rsid w:val="00D04628"/>
    <w:rsid w:val="00D059F7"/>
    <w:rsid w:val="00D06600"/>
    <w:rsid w:val="00D07903"/>
    <w:rsid w:val="00D102EA"/>
    <w:rsid w:val="00D11FF5"/>
    <w:rsid w:val="00D1688B"/>
    <w:rsid w:val="00D37B5C"/>
    <w:rsid w:val="00D37BF1"/>
    <w:rsid w:val="00D40BEB"/>
    <w:rsid w:val="00D431E7"/>
    <w:rsid w:val="00D44813"/>
    <w:rsid w:val="00D46573"/>
    <w:rsid w:val="00D54D23"/>
    <w:rsid w:val="00D56051"/>
    <w:rsid w:val="00D6286D"/>
    <w:rsid w:val="00D63ED3"/>
    <w:rsid w:val="00D65C79"/>
    <w:rsid w:val="00D6600B"/>
    <w:rsid w:val="00D7127C"/>
    <w:rsid w:val="00D7291F"/>
    <w:rsid w:val="00D91FC6"/>
    <w:rsid w:val="00DA0396"/>
    <w:rsid w:val="00DA4F6B"/>
    <w:rsid w:val="00DC0117"/>
    <w:rsid w:val="00DD2C44"/>
    <w:rsid w:val="00DD4497"/>
    <w:rsid w:val="00DD5A4C"/>
    <w:rsid w:val="00DD6981"/>
    <w:rsid w:val="00DD7885"/>
    <w:rsid w:val="00DE44AC"/>
    <w:rsid w:val="00DF75F1"/>
    <w:rsid w:val="00E15F44"/>
    <w:rsid w:val="00E16B30"/>
    <w:rsid w:val="00E266A8"/>
    <w:rsid w:val="00E31D7F"/>
    <w:rsid w:val="00E34652"/>
    <w:rsid w:val="00E456AE"/>
    <w:rsid w:val="00E4589F"/>
    <w:rsid w:val="00E531C0"/>
    <w:rsid w:val="00E705A4"/>
    <w:rsid w:val="00E826C0"/>
    <w:rsid w:val="00E965DE"/>
    <w:rsid w:val="00EA3979"/>
    <w:rsid w:val="00EA6E9F"/>
    <w:rsid w:val="00EB1568"/>
    <w:rsid w:val="00EB54A6"/>
    <w:rsid w:val="00EC225F"/>
    <w:rsid w:val="00EC46EF"/>
    <w:rsid w:val="00ED6A6E"/>
    <w:rsid w:val="00ED75B2"/>
    <w:rsid w:val="00EE1ADC"/>
    <w:rsid w:val="00EE3141"/>
    <w:rsid w:val="00EE3EB9"/>
    <w:rsid w:val="00EE56D7"/>
    <w:rsid w:val="00EF6066"/>
    <w:rsid w:val="00EF634B"/>
    <w:rsid w:val="00F03C52"/>
    <w:rsid w:val="00F07F8A"/>
    <w:rsid w:val="00F144D8"/>
    <w:rsid w:val="00F31040"/>
    <w:rsid w:val="00F418E2"/>
    <w:rsid w:val="00F6353D"/>
    <w:rsid w:val="00F73040"/>
    <w:rsid w:val="00F7565D"/>
    <w:rsid w:val="00F761C0"/>
    <w:rsid w:val="00F76AA9"/>
    <w:rsid w:val="00F95D25"/>
    <w:rsid w:val="00F96946"/>
    <w:rsid w:val="00FC69AB"/>
    <w:rsid w:val="00FE0282"/>
    <w:rsid w:val="00FE0562"/>
    <w:rsid w:val="00FE377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AC9525"/>
  <w15:docId w15:val="{20273EA2-AA72-4DF4-B198-1A70119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5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29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96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4F4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rsid w:val="00865E4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DA039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73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2454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25B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14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an.valderrama@liceopinoverde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mCDJbE0edCf393LZ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C053-7252-40B8-9420-47161E98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_____________</vt:lpstr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_____________</dc:title>
  <dc:subject/>
  <dc:creator>Administracion</dc:creator>
  <cp:keywords/>
  <dc:description/>
  <cp:lastModifiedBy>usuario</cp:lastModifiedBy>
  <cp:revision>6</cp:revision>
  <cp:lastPrinted>2017-02-28T22:15:00Z</cp:lastPrinted>
  <dcterms:created xsi:type="dcterms:W3CDTF">2018-07-09T21:05:00Z</dcterms:created>
  <dcterms:modified xsi:type="dcterms:W3CDTF">2018-07-10T20:02:00Z</dcterms:modified>
</cp:coreProperties>
</file>